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D6" w:rsidRPr="00031AD6" w:rsidRDefault="00031AD6" w:rsidP="00031AD6">
      <w:pPr>
        <w:shd w:val="clear" w:color="auto" w:fill="FFFFFF"/>
        <w:spacing w:after="255" w:line="288" w:lineRule="atLeast"/>
        <w:outlineLvl w:val="0"/>
        <w:rPr>
          <w:rFonts w:ascii="Arial" w:eastAsia="Times New Roman" w:hAnsi="Arial" w:cs="Arial"/>
          <w:b/>
          <w:bCs/>
          <w:color w:val="393838"/>
          <w:kern w:val="36"/>
          <w:sz w:val="58"/>
          <w:szCs w:val="58"/>
        </w:rPr>
      </w:pPr>
      <w:r w:rsidRPr="00031AD6">
        <w:rPr>
          <w:rFonts w:ascii="Arial" w:eastAsia="Times New Roman" w:hAnsi="Arial" w:cs="Arial"/>
          <w:b/>
          <w:bCs/>
          <w:color w:val="393838"/>
          <w:kern w:val="36"/>
          <w:sz w:val="58"/>
          <w:szCs w:val="58"/>
        </w:rPr>
        <w:t>L'unione fa la forza: ecco la tre giorni del vino irpino a Milano</w:t>
      </w:r>
    </w:p>
    <w:p w:rsidR="00031AD6" w:rsidRPr="00031AD6" w:rsidRDefault="00031AD6" w:rsidP="00031AD6">
      <w:pPr>
        <w:shd w:val="clear" w:color="auto" w:fill="FFFFFF"/>
        <w:spacing w:after="0" w:line="240" w:lineRule="auto"/>
        <w:rPr>
          <w:rFonts w:ascii="Arial" w:eastAsia="Times New Roman" w:hAnsi="Arial" w:cs="Arial"/>
          <w:color w:val="6F6F6F"/>
          <w:sz w:val="24"/>
          <w:szCs w:val="24"/>
        </w:rPr>
      </w:pPr>
      <w:r w:rsidRPr="00031AD6">
        <w:rPr>
          <w:rFonts w:ascii="Arial" w:eastAsia="Times New Roman" w:hAnsi="Arial" w:cs="Arial"/>
          <w:color w:val="6F6F6F"/>
          <w:sz w:val="24"/>
          <w:szCs w:val="24"/>
        </w:rPr>
        <w:t>Lunedì, 6 luglio 2015 - 09:48:00</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Pr>
          <w:rFonts w:ascii="Arial" w:eastAsia="Times New Roman" w:hAnsi="Arial" w:cs="Arial"/>
          <w:b/>
          <w:bCs/>
          <w:noProof/>
          <w:color w:val="393838"/>
          <w:sz w:val="26"/>
        </w:rPr>
        <w:drawing>
          <wp:anchor distT="0" distB="0" distL="114300" distR="114300" simplePos="0" relativeHeight="251658240" behindDoc="0" locked="0" layoutInCell="1" allowOverlap="1">
            <wp:simplePos x="0" y="0"/>
            <wp:positionH relativeFrom="margin">
              <wp:posOffset>-99695</wp:posOffset>
            </wp:positionH>
            <wp:positionV relativeFrom="margin">
              <wp:posOffset>1657985</wp:posOffset>
            </wp:positionV>
            <wp:extent cx="2862580" cy="2383790"/>
            <wp:effectExtent l="19050" t="0" r="0" b="0"/>
            <wp:wrapSquare wrapText="bothSides"/>
            <wp:docPr id="1" name="ns_ad1436531446643" descr="http://cdn.adnxs.com/p/09/e7/20/2d/09e7202d30a7132e6c7ee5071a853b9f.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ad1436531446643" descr="http://cdn.adnxs.com/p/09/e7/20/2d/09e7202d30a7132e6c7ee5071a853b9f.jpg">
                      <a:hlinkClick r:id="rId4" tgtFrame="&quot;_blank&quot;"/>
                    </pic:cNvPr>
                    <pic:cNvPicPr>
                      <a:picLocks noChangeAspect="1" noChangeArrowheads="1"/>
                    </pic:cNvPicPr>
                  </pic:nvPicPr>
                  <pic:blipFill>
                    <a:blip r:embed="rId5"/>
                    <a:srcRect/>
                    <a:stretch>
                      <a:fillRect/>
                    </a:stretch>
                  </pic:blipFill>
                  <pic:spPr bwMode="auto">
                    <a:xfrm>
                      <a:off x="0" y="0"/>
                      <a:ext cx="2862580" cy="2383790"/>
                    </a:xfrm>
                    <a:prstGeom prst="rect">
                      <a:avLst/>
                    </a:prstGeom>
                    <a:noFill/>
                    <a:ln w="9525">
                      <a:noFill/>
                      <a:miter lim="800000"/>
                      <a:headEnd/>
                      <a:tailEnd/>
                    </a:ln>
                  </pic:spPr>
                </pic:pic>
              </a:graphicData>
            </a:graphic>
          </wp:anchor>
        </w:drawing>
      </w:r>
      <w:r w:rsidRPr="00031AD6">
        <w:rPr>
          <w:rFonts w:ascii="Arial" w:eastAsia="Times New Roman" w:hAnsi="Arial" w:cs="Arial"/>
          <w:b/>
          <w:bCs/>
          <w:color w:val="393838"/>
          <w:sz w:val="26"/>
        </w:rPr>
        <w:t>L’Irpinia fa 13 grazie al vino</w:t>
      </w:r>
      <w:r w:rsidRPr="00031AD6">
        <w:rPr>
          <w:rFonts w:ascii="Arial" w:eastAsia="Times New Roman" w:hAnsi="Arial" w:cs="Arial"/>
          <w:color w:val="393838"/>
          <w:sz w:val="26"/>
          <w:szCs w:val="26"/>
        </w:rPr>
        <w:t>. La frase è abbastanza scontata e calza a pennello ad un evento che, invece, non è per niente scontato. Anzi, è una bella novità che resterà, per diverso tempo, negli annali di una provincia e di una regione che, troppo spesso, si fondano ancora sull’individualismo, soprattutto nel mondo dell’imprenditoria.</w:t>
      </w:r>
    </w:p>
    <w:p w:rsidR="00031AD6" w:rsidRPr="00031AD6" w:rsidRDefault="00031AD6" w:rsidP="00031AD6">
      <w:pPr>
        <w:shd w:val="clear" w:color="auto" w:fill="FFFFFF"/>
        <w:spacing w:after="0" w:line="240" w:lineRule="auto"/>
        <w:rPr>
          <w:rFonts w:ascii="Arial" w:eastAsia="Times New Roman" w:hAnsi="Arial" w:cs="Arial"/>
          <w:color w:val="393838"/>
          <w:sz w:val="26"/>
          <w:szCs w:val="26"/>
        </w:rPr>
      </w:pPr>
      <w:r w:rsidRPr="00031AD6">
        <w:rPr>
          <w:rFonts w:ascii="Arial" w:eastAsia="Times New Roman" w:hAnsi="Arial" w:cs="Arial"/>
          <w:color w:val="39383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L’Irpinia prova a ripartire grazie ad un gruppo di imprenditori del vino, convinti che l’unione fa la forza e che una delle vere innovazioni sia proprio la compattezza. Saranno tredici apostoli che faranno parlare</w:t>
      </w:r>
      <w:r w:rsidRPr="00031AD6">
        <w:rPr>
          <w:rFonts w:ascii="Arial" w:eastAsia="Times New Roman" w:hAnsi="Arial" w:cs="Arial"/>
          <w:color w:val="393838"/>
          <w:sz w:val="26"/>
        </w:rPr>
        <w:t> </w:t>
      </w:r>
      <w:r w:rsidRPr="00031AD6">
        <w:rPr>
          <w:rFonts w:ascii="Arial" w:eastAsia="Times New Roman" w:hAnsi="Arial" w:cs="Arial"/>
          <w:b/>
          <w:bCs/>
          <w:color w:val="393838"/>
          <w:sz w:val="26"/>
        </w:rPr>
        <w:t>Milano</w:t>
      </w:r>
      <w:r w:rsidRPr="00031AD6">
        <w:rPr>
          <w:rFonts w:ascii="Arial" w:eastAsia="Times New Roman" w:hAnsi="Arial" w:cs="Arial"/>
          <w:color w:val="393838"/>
          <w:sz w:val="26"/>
        </w:rPr>
        <w:t> </w:t>
      </w:r>
      <w:r w:rsidRPr="00031AD6">
        <w:rPr>
          <w:rFonts w:ascii="Arial" w:eastAsia="Times New Roman" w:hAnsi="Arial" w:cs="Arial"/>
          <w:color w:val="393838"/>
          <w:sz w:val="26"/>
          <w:szCs w:val="26"/>
        </w:rPr>
        <w:t>d’Irpinia per tre giorni interi. Tredici cantine, uomini e donne impegnati quotidianamente con i mille e delicati problemi del fare impresa, con l’interesse comune di promuovere prima il territorio e poi la propria azienda.</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Roba di non poco conto, cosa che già, singolarmente, stanno facendo. A Milano, signori, sbarcheranno tra le migliori cantine non solo d’</w:t>
      </w:r>
      <w:r w:rsidRPr="00031AD6">
        <w:rPr>
          <w:rFonts w:ascii="Arial" w:eastAsia="Times New Roman" w:hAnsi="Arial" w:cs="Arial"/>
          <w:b/>
          <w:bCs/>
          <w:color w:val="393838"/>
          <w:sz w:val="26"/>
        </w:rPr>
        <w:t>Irpinia</w:t>
      </w:r>
      <w:r w:rsidRPr="00031AD6">
        <w:rPr>
          <w:rFonts w:ascii="Arial" w:eastAsia="Times New Roman" w:hAnsi="Arial" w:cs="Arial"/>
          <w:color w:val="393838"/>
          <w:sz w:val="26"/>
        </w:rPr>
        <w:t> </w:t>
      </w:r>
      <w:r w:rsidRPr="00031AD6">
        <w:rPr>
          <w:rFonts w:ascii="Arial" w:eastAsia="Times New Roman" w:hAnsi="Arial" w:cs="Arial"/>
          <w:color w:val="393838"/>
          <w:sz w:val="26"/>
          <w:szCs w:val="26"/>
        </w:rPr>
        <w:t>ma, molto probabilmente, di tutto il Centro-Sud. Si sono messi insieme per andare all’</w:t>
      </w:r>
      <w:r w:rsidRPr="00031AD6">
        <w:rPr>
          <w:rFonts w:ascii="Arial" w:eastAsia="Times New Roman" w:hAnsi="Arial" w:cs="Arial"/>
          <w:b/>
          <w:bCs/>
          <w:color w:val="393838"/>
          <w:sz w:val="26"/>
        </w:rPr>
        <w:t>Expo</w:t>
      </w:r>
      <w:r w:rsidRPr="00031AD6">
        <w:rPr>
          <w:rFonts w:ascii="Arial" w:eastAsia="Times New Roman" w:hAnsi="Arial" w:cs="Arial"/>
          <w:color w:val="393838"/>
          <w:sz w:val="26"/>
          <w:szCs w:val="26"/>
        </w:rPr>
        <w:t>, hanno costituito un’</w:t>
      </w:r>
      <w:proofErr w:type="spellStart"/>
      <w:r w:rsidRPr="00031AD6">
        <w:rPr>
          <w:rFonts w:ascii="Arial" w:eastAsia="Times New Roman" w:hAnsi="Arial" w:cs="Arial"/>
          <w:color w:val="393838"/>
          <w:sz w:val="26"/>
          <w:szCs w:val="26"/>
        </w:rPr>
        <w:t>Ati</w:t>
      </w:r>
      <w:proofErr w:type="spellEnd"/>
      <w:r w:rsidRPr="00031AD6">
        <w:rPr>
          <w:rFonts w:ascii="Arial" w:eastAsia="Times New Roman" w:hAnsi="Arial" w:cs="Arial"/>
          <w:color w:val="393838"/>
          <w:sz w:val="26"/>
          <w:szCs w:val="26"/>
        </w:rPr>
        <w:t xml:space="preserve"> (</w:t>
      </w:r>
      <w:r w:rsidRPr="00031AD6">
        <w:rPr>
          <w:rFonts w:ascii="Arial" w:eastAsia="Times New Roman" w:hAnsi="Arial" w:cs="Arial"/>
          <w:b/>
          <w:bCs/>
          <w:color w:val="393838"/>
          <w:sz w:val="26"/>
        </w:rPr>
        <w:t>Associazione Temporanea d’Impresa</w:t>
      </w:r>
      <w:r w:rsidRPr="00031AD6">
        <w:rPr>
          <w:rFonts w:ascii="Arial" w:eastAsia="Times New Roman" w:hAnsi="Arial" w:cs="Arial"/>
          <w:color w:val="393838"/>
          <w:sz w:val="26"/>
          <w:szCs w:val="26"/>
        </w:rPr>
        <w:t>) ed ora sono pronti a rappresentare la zona interna della Campania a tutto il mondo.</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 xml:space="preserve">Deus ex </w:t>
      </w:r>
      <w:proofErr w:type="spellStart"/>
      <w:r w:rsidRPr="00031AD6">
        <w:rPr>
          <w:rFonts w:ascii="Arial" w:eastAsia="Times New Roman" w:hAnsi="Arial" w:cs="Arial"/>
          <w:color w:val="393838"/>
          <w:sz w:val="26"/>
          <w:szCs w:val="26"/>
        </w:rPr>
        <w:t>machina</w:t>
      </w:r>
      <w:proofErr w:type="spellEnd"/>
      <w:r w:rsidRPr="00031AD6">
        <w:rPr>
          <w:rFonts w:ascii="Arial" w:eastAsia="Times New Roman" w:hAnsi="Arial" w:cs="Arial"/>
          <w:color w:val="393838"/>
          <w:sz w:val="26"/>
          <w:szCs w:val="26"/>
        </w:rPr>
        <w:t xml:space="preserve"> dell’iniziativa – l’</w:t>
      </w:r>
      <w:proofErr w:type="spellStart"/>
      <w:r w:rsidRPr="00031AD6">
        <w:rPr>
          <w:rFonts w:ascii="Arial" w:eastAsia="Times New Roman" w:hAnsi="Arial" w:cs="Arial"/>
          <w:color w:val="393838"/>
          <w:sz w:val="26"/>
          <w:szCs w:val="26"/>
        </w:rPr>
        <w:t>Ati</w:t>
      </w:r>
      <w:proofErr w:type="spellEnd"/>
      <w:r w:rsidRPr="00031AD6">
        <w:rPr>
          <w:rFonts w:ascii="Arial" w:eastAsia="Times New Roman" w:hAnsi="Arial" w:cs="Arial"/>
          <w:color w:val="393838"/>
          <w:sz w:val="26"/>
          <w:szCs w:val="26"/>
        </w:rPr>
        <w:t xml:space="preserve"> si chiama “</w:t>
      </w:r>
      <w:r w:rsidRPr="00031AD6">
        <w:rPr>
          <w:rFonts w:ascii="Arial" w:eastAsia="Times New Roman" w:hAnsi="Arial" w:cs="Arial"/>
          <w:b/>
          <w:bCs/>
          <w:color w:val="393838"/>
          <w:sz w:val="26"/>
        </w:rPr>
        <w:t>Irpinia Wine</w:t>
      </w:r>
      <w:r w:rsidRPr="00031AD6">
        <w:rPr>
          <w:rFonts w:ascii="Arial" w:eastAsia="Times New Roman" w:hAnsi="Arial" w:cs="Arial"/>
          <w:color w:val="393838"/>
          <w:sz w:val="26"/>
          <w:szCs w:val="26"/>
        </w:rPr>
        <w:t>” - è stata</w:t>
      </w:r>
      <w:r w:rsidRPr="00031AD6">
        <w:rPr>
          <w:rFonts w:ascii="Arial" w:eastAsia="Times New Roman" w:hAnsi="Arial" w:cs="Arial"/>
          <w:color w:val="393838"/>
          <w:sz w:val="26"/>
        </w:rPr>
        <w:t> </w:t>
      </w:r>
      <w:r w:rsidRPr="00031AD6">
        <w:rPr>
          <w:rFonts w:ascii="Arial" w:eastAsia="Times New Roman" w:hAnsi="Arial" w:cs="Arial"/>
          <w:b/>
          <w:bCs/>
          <w:color w:val="393838"/>
          <w:sz w:val="26"/>
        </w:rPr>
        <w:t>Maura Sarno</w:t>
      </w:r>
      <w:r w:rsidRPr="00031AD6">
        <w:rPr>
          <w:rFonts w:ascii="Arial" w:eastAsia="Times New Roman" w:hAnsi="Arial" w:cs="Arial"/>
          <w:color w:val="393838"/>
          <w:sz w:val="26"/>
          <w:szCs w:val="26"/>
        </w:rPr>
        <w:t>, di Tenuta Sarno, vino doc e gran voglia di fare. In modo caparbio, si è messa al lavoro strenuamente ed ha messo insieme il top. Da</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Ciro </w:t>
      </w:r>
      <w:proofErr w:type="spellStart"/>
      <w:r w:rsidRPr="00031AD6">
        <w:rPr>
          <w:rFonts w:ascii="Arial" w:eastAsia="Times New Roman" w:hAnsi="Arial" w:cs="Arial"/>
          <w:b/>
          <w:bCs/>
          <w:color w:val="393838"/>
          <w:sz w:val="26"/>
        </w:rPr>
        <w:t>Picariello</w:t>
      </w:r>
      <w:proofErr w:type="spellEnd"/>
      <w:r w:rsidRPr="00031AD6">
        <w:rPr>
          <w:rFonts w:ascii="Arial" w:eastAsia="Times New Roman" w:hAnsi="Arial" w:cs="Arial"/>
          <w:color w:val="393838"/>
          <w:sz w:val="26"/>
        </w:rPr>
        <w:t> </w:t>
      </w:r>
      <w:r w:rsidRPr="00031AD6">
        <w:rPr>
          <w:rFonts w:ascii="Arial" w:eastAsia="Times New Roman" w:hAnsi="Arial" w:cs="Arial"/>
          <w:color w:val="393838"/>
          <w:sz w:val="26"/>
          <w:szCs w:val="26"/>
        </w:rPr>
        <w:t xml:space="preserve">di </w:t>
      </w:r>
      <w:proofErr w:type="spellStart"/>
      <w:r w:rsidRPr="00031AD6">
        <w:rPr>
          <w:rFonts w:ascii="Arial" w:eastAsia="Times New Roman" w:hAnsi="Arial" w:cs="Arial"/>
          <w:color w:val="393838"/>
          <w:sz w:val="26"/>
          <w:szCs w:val="26"/>
        </w:rPr>
        <w:t>Summonte</w:t>
      </w:r>
      <w:proofErr w:type="spellEnd"/>
      <w:r w:rsidRPr="00031AD6">
        <w:rPr>
          <w:rFonts w:ascii="Arial" w:eastAsia="Times New Roman" w:hAnsi="Arial" w:cs="Arial"/>
          <w:color w:val="393838"/>
          <w:sz w:val="26"/>
          <w:szCs w:val="26"/>
        </w:rPr>
        <w:t xml:space="preserve"> a</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Salvatore </w:t>
      </w:r>
      <w:proofErr w:type="spellStart"/>
      <w:r w:rsidRPr="00031AD6">
        <w:rPr>
          <w:rFonts w:ascii="Arial" w:eastAsia="Times New Roman" w:hAnsi="Arial" w:cs="Arial"/>
          <w:b/>
          <w:bCs/>
          <w:color w:val="393838"/>
          <w:sz w:val="26"/>
        </w:rPr>
        <w:t>Molettieri</w:t>
      </w:r>
      <w:proofErr w:type="spellEnd"/>
      <w:r w:rsidRPr="00031AD6">
        <w:rPr>
          <w:rFonts w:ascii="Arial" w:eastAsia="Times New Roman" w:hAnsi="Arial" w:cs="Arial"/>
          <w:color w:val="393838"/>
          <w:sz w:val="26"/>
        </w:rPr>
        <w:t> </w:t>
      </w:r>
      <w:r w:rsidRPr="00031AD6">
        <w:rPr>
          <w:rFonts w:ascii="Arial" w:eastAsia="Times New Roman" w:hAnsi="Arial" w:cs="Arial"/>
          <w:color w:val="393838"/>
          <w:sz w:val="26"/>
          <w:szCs w:val="26"/>
        </w:rPr>
        <w:t xml:space="preserve">di </w:t>
      </w:r>
      <w:proofErr w:type="spellStart"/>
      <w:r w:rsidRPr="00031AD6">
        <w:rPr>
          <w:rFonts w:ascii="Arial" w:eastAsia="Times New Roman" w:hAnsi="Arial" w:cs="Arial"/>
          <w:color w:val="393838"/>
          <w:sz w:val="26"/>
          <w:szCs w:val="26"/>
        </w:rPr>
        <w:t>Montemarano</w:t>
      </w:r>
      <w:proofErr w:type="spellEnd"/>
      <w:r w:rsidRPr="00031AD6">
        <w:rPr>
          <w:rFonts w:ascii="Arial" w:eastAsia="Times New Roman" w:hAnsi="Arial" w:cs="Arial"/>
          <w:color w:val="393838"/>
          <w:sz w:val="26"/>
          <w:szCs w:val="26"/>
        </w:rPr>
        <w:t>. Ed ancora il gentil sesso con i</w:t>
      </w:r>
      <w:r w:rsidRPr="00031AD6">
        <w:rPr>
          <w:rFonts w:ascii="Arial" w:eastAsia="Times New Roman" w:hAnsi="Arial" w:cs="Arial"/>
          <w:color w:val="393838"/>
          <w:sz w:val="26"/>
        </w:rPr>
        <w:t> </w:t>
      </w:r>
      <w:r w:rsidRPr="00031AD6">
        <w:rPr>
          <w:rFonts w:ascii="Arial" w:eastAsia="Times New Roman" w:hAnsi="Arial" w:cs="Arial"/>
          <w:b/>
          <w:bCs/>
          <w:color w:val="393838"/>
          <w:sz w:val="26"/>
        </w:rPr>
        <w:t>Colli di Lapio (</w:t>
      </w:r>
      <w:proofErr w:type="spellStart"/>
      <w:r w:rsidRPr="00031AD6">
        <w:rPr>
          <w:rFonts w:ascii="Arial" w:eastAsia="Times New Roman" w:hAnsi="Arial" w:cs="Arial"/>
          <w:b/>
          <w:bCs/>
          <w:color w:val="393838"/>
          <w:sz w:val="26"/>
        </w:rPr>
        <w:t>Clelia</w:t>
      </w:r>
      <w:proofErr w:type="spellEnd"/>
      <w:r w:rsidRPr="00031AD6">
        <w:rPr>
          <w:rFonts w:ascii="Arial" w:eastAsia="Times New Roman" w:hAnsi="Arial" w:cs="Arial"/>
          <w:b/>
          <w:bCs/>
          <w:color w:val="393838"/>
          <w:sz w:val="26"/>
        </w:rPr>
        <w:t xml:space="preserve"> Romano), Benito Ferrara di Tufo (Gabriella Ferrara), le Cantine </w:t>
      </w:r>
      <w:proofErr w:type="spellStart"/>
      <w:r w:rsidRPr="00031AD6">
        <w:rPr>
          <w:rFonts w:ascii="Arial" w:eastAsia="Times New Roman" w:hAnsi="Arial" w:cs="Arial"/>
          <w:b/>
          <w:bCs/>
          <w:color w:val="393838"/>
          <w:sz w:val="26"/>
        </w:rPr>
        <w:t>Bambinuto</w:t>
      </w:r>
      <w:proofErr w:type="spellEnd"/>
      <w:r w:rsidRPr="00031AD6">
        <w:rPr>
          <w:rFonts w:ascii="Arial" w:eastAsia="Times New Roman" w:hAnsi="Arial" w:cs="Arial"/>
          <w:b/>
          <w:bCs/>
          <w:color w:val="393838"/>
          <w:sz w:val="26"/>
        </w:rPr>
        <w:t xml:space="preserve"> (Marilena </w:t>
      </w:r>
      <w:proofErr w:type="spellStart"/>
      <w:r w:rsidRPr="00031AD6">
        <w:rPr>
          <w:rFonts w:ascii="Arial" w:eastAsia="Times New Roman" w:hAnsi="Arial" w:cs="Arial"/>
          <w:b/>
          <w:bCs/>
          <w:color w:val="393838"/>
          <w:sz w:val="26"/>
        </w:rPr>
        <w:t>Aufiero</w:t>
      </w:r>
      <w:proofErr w:type="spellEnd"/>
      <w:r w:rsidRPr="00031AD6">
        <w:rPr>
          <w:rFonts w:ascii="Arial" w:eastAsia="Times New Roman" w:hAnsi="Arial" w:cs="Arial"/>
          <w:b/>
          <w:bCs/>
          <w:color w:val="393838"/>
          <w:sz w:val="26"/>
        </w:rPr>
        <w:t xml:space="preserve">), Villa Diamante (Diamante Maria Renna), Cantine I </w:t>
      </w:r>
      <w:proofErr w:type="spellStart"/>
      <w:r w:rsidRPr="00031AD6">
        <w:rPr>
          <w:rFonts w:ascii="Arial" w:eastAsia="Times New Roman" w:hAnsi="Arial" w:cs="Arial"/>
          <w:b/>
          <w:bCs/>
          <w:color w:val="393838"/>
          <w:sz w:val="26"/>
        </w:rPr>
        <w:t>Favati</w:t>
      </w:r>
      <w:proofErr w:type="spellEnd"/>
      <w:r w:rsidRPr="00031AD6">
        <w:rPr>
          <w:rFonts w:ascii="Arial" w:eastAsia="Times New Roman" w:hAnsi="Arial" w:cs="Arial"/>
          <w:b/>
          <w:bCs/>
          <w:color w:val="393838"/>
          <w:sz w:val="26"/>
        </w:rPr>
        <w:t xml:space="preserve"> (Rosanna </w:t>
      </w:r>
      <w:proofErr w:type="spellStart"/>
      <w:r w:rsidRPr="00031AD6">
        <w:rPr>
          <w:rFonts w:ascii="Arial" w:eastAsia="Times New Roman" w:hAnsi="Arial" w:cs="Arial"/>
          <w:b/>
          <w:bCs/>
          <w:color w:val="393838"/>
          <w:sz w:val="26"/>
        </w:rPr>
        <w:t>Petrozziello</w:t>
      </w:r>
      <w:proofErr w:type="spellEnd"/>
      <w:r w:rsidRPr="00031AD6">
        <w:rPr>
          <w:rFonts w:ascii="Arial" w:eastAsia="Times New Roman" w:hAnsi="Arial" w:cs="Arial"/>
          <w:b/>
          <w:bCs/>
          <w:color w:val="393838"/>
          <w:sz w:val="26"/>
        </w:rPr>
        <w:t xml:space="preserve">), Cantina dei Monaci (Maria Coppola), Cantine </w:t>
      </w:r>
      <w:proofErr w:type="spellStart"/>
      <w:r w:rsidRPr="00031AD6">
        <w:rPr>
          <w:rFonts w:ascii="Arial" w:eastAsia="Times New Roman" w:hAnsi="Arial" w:cs="Arial"/>
          <w:b/>
          <w:bCs/>
          <w:color w:val="393838"/>
          <w:sz w:val="26"/>
        </w:rPr>
        <w:t>Lonardo</w:t>
      </w:r>
      <w:proofErr w:type="spellEnd"/>
      <w:r w:rsidRPr="00031AD6">
        <w:rPr>
          <w:rFonts w:ascii="Arial" w:eastAsia="Times New Roman" w:hAnsi="Arial" w:cs="Arial"/>
          <w:b/>
          <w:bCs/>
          <w:color w:val="393838"/>
          <w:sz w:val="26"/>
        </w:rPr>
        <w:t xml:space="preserve"> (Antonella </w:t>
      </w:r>
      <w:proofErr w:type="spellStart"/>
      <w:r w:rsidRPr="00031AD6">
        <w:rPr>
          <w:rFonts w:ascii="Arial" w:eastAsia="Times New Roman" w:hAnsi="Arial" w:cs="Arial"/>
          <w:b/>
          <w:bCs/>
          <w:color w:val="393838"/>
          <w:sz w:val="26"/>
        </w:rPr>
        <w:t>Lonardo</w:t>
      </w:r>
      <w:proofErr w:type="spellEnd"/>
      <w:r w:rsidRPr="00031AD6">
        <w:rPr>
          <w:rFonts w:ascii="Arial" w:eastAsia="Times New Roman" w:hAnsi="Arial" w:cs="Arial"/>
          <w:b/>
          <w:bCs/>
          <w:color w:val="393838"/>
          <w:sz w:val="26"/>
        </w:rPr>
        <w:t>).</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E poi,</w:t>
      </w:r>
      <w:r w:rsidRPr="00031AD6">
        <w:rPr>
          <w:rFonts w:ascii="Arial" w:eastAsia="Times New Roman" w:hAnsi="Arial" w:cs="Arial"/>
          <w:color w:val="393838"/>
          <w:sz w:val="26"/>
        </w:rPr>
        <w:t> </w:t>
      </w:r>
      <w:proofErr w:type="spellStart"/>
      <w:r w:rsidRPr="00031AD6">
        <w:rPr>
          <w:rFonts w:ascii="Arial" w:eastAsia="Times New Roman" w:hAnsi="Arial" w:cs="Arial"/>
          <w:b/>
          <w:bCs/>
          <w:color w:val="393838"/>
          <w:sz w:val="26"/>
        </w:rPr>
        <w:t>Traerte</w:t>
      </w:r>
      <w:proofErr w:type="spellEnd"/>
      <w:r w:rsidRPr="00031AD6">
        <w:rPr>
          <w:rFonts w:ascii="Arial" w:eastAsia="Times New Roman" w:hAnsi="Arial" w:cs="Arial"/>
          <w:b/>
          <w:bCs/>
          <w:color w:val="393838"/>
          <w:sz w:val="26"/>
        </w:rPr>
        <w:t xml:space="preserve"> di Raffaele </w:t>
      </w:r>
      <w:proofErr w:type="spellStart"/>
      <w:r w:rsidRPr="00031AD6">
        <w:rPr>
          <w:rFonts w:ascii="Arial" w:eastAsia="Times New Roman" w:hAnsi="Arial" w:cs="Arial"/>
          <w:b/>
          <w:bCs/>
          <w:color w:val="393838"/>
          <w:sz w:val="26"/>
        </w:rPr>
        <w:t>Troisi</w:t>
      </w:r>
      <w:proofErr w:type="spellEnd"/>
      <w:r w:rsidRPr="00031AD6">
        <w:rPr>
          <w:rFonts w:ascii="Arial" w:eastAsia="Times New Roman" w:hAnsi="Arial" w:cs="Arial"/>
          <w:b/>
          <w:bCs/>
          <w:color w:val="393838"/>
          <w:sz w:val="26"/>
        </w:rPr>
        <w:t xml:space="preserve">, Antico Castello di Francesco Romano e, dulcis in fundo, Antonio </w:t>
      </w:r>
      <w:proofErr w:type="spellStart"/>
      <w:r w:rsidRPr="00031AD6">
        <w:rPr>
          <w:rFonts w:ascii="Arial" w:eastAsia="Times New Roman" w:hAnsi="Arial" w:cs="Arial"/>
          <w:b/>
          <w:bCs/>
          <w:color w:val="393838"/>
          <w:sz w:val="26"/>
        </w:rPr>
        <w:t>Caggiano</w:t>
      </w:r>
      <w:proofErr w:type="spellEnd"/>
      <w:r w:rsidRPr="00031AD6">
        <w:rPr>
          <w:rFonts w:ascii="Arial" w:eastAsia="Times New Roman" w:hAnsi="Arial" w:cs="Arial"/>
          <w:color w:val="393838"/>
          <w:sz w:val="26"/>
          <w:szCs w:val="26"/>
        </w:rPr>
        <w:t>, vincitore dell’Oscar del vino 2015.</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 xml:space="preserve">“Siamo un gruppo molto forte, tutti insieme abbiamo vinto qualcosa come 500 premi”, afferma Maura Sarno che promuove le riunioni a casa sua, nella splendida villa di famiglia che domina Avellino dall’alto, accarezzata dal fantastico profumo </w:t>
      </w:r>
      <w:r w:rsidRPr="00031AD6">
        <w:rPr>
          <w:rFonts w:ascii="Arial" w:eastAsia="Times New Roman" w:hAnsi="Arial" w:cs="Arial"/>
          <w:color w:val="393838"/>
          <w:sz w:val="26"/>
          <w:szCs w:val="26"/>
        </w:rPr>
        <w:lastRenderedPageBreak/>
        <w:t>delle vigne sottostanti dell’</w:t>
      </w:r>
      <w:r w:rsidRPr="00031AD6">
        <w:rPr>
          <w:rFonts w:ascii="Arial" w:eastAsia="Times New Roman" w:hAnsi="Arial" w:cs="Arial"/>
          <w:b/>
          <w:bCs/>
          <w:color w:val="393838"/>
          <w:sz w:val="26"/>
        </w:rPr>
        <w:t>Istituto Agrario</w:t>
      </w:r>
      <w:r w:rsidRPr="00031AD6">
        <w:rPr>
          <w:rFonts w:ascii="Arial" w:eastAsia="Times New Roman" w:hAnsi="Arial" w:cs="Arial"/>
          <w:color w:val="393838"/>
          <w:sz w:val="26"/>
          <w:szCs w:val="26"/>
        </w:rPr>
        <w:t xml:space="preserve">. E che riunioni: vino e prodotti tipici, a parlare del futuro tra un cin </w:t>
      </w:r>
      <w:proofErr w:type="spellStart"/>
      <w:r w:rsidRPr="00031AD6">
        <w:rPr>
          <w:rFonts w:ascii="Arial" w:eastAsia="Times New Roman" w:hAnsi="Arial" w:cs="Arial"/>
          <w:color w:val="393838"/>
          <w:sz w:val="26"/>
          <w:szCs w:val="26"/>
        </w:rPr>
        <w:t>cin</w:t>
      </w:r>
      <w:proofErr w:type="spellEnd"/>
      <w:r w:rsidRPr="00031AD6">
        <w:rPr>
          <w:rFonts w:ascii="Arial" w:eastAsia="Times New Roman" w:hAnsi="Arial" w:cs="Arial"/>
          <w:color w:val="393838"/>
          <w:sz w:val="26"/>
          <w:szCs w:val="26"/>
        </w:rPr>
        <w:t xml:space="preserve"> ed una risata.</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Ed è nata proprio così, l’</w:t>
      </w:r>
      <w:proofErr w:type="spellStart"/>
      <w:r w:rsidRPr="00031AD6">
        <w:rPr>
          <w:rFonts w:ascii="Arial" w:eastAsia="Times New Roman" w:hAnsi="Arial" w:cs="Arial"/>
          <w:color w:val="393838"/>
          <w:sz w:val="26"/>
          <w:szCs w:val="26"/>
        </w:rPr>
        <w:t>Ati</w:t>
      </w:r>
      <w:proofErr w:type="spellEnd"/>
      <w:r w:rsidRPr="00031AD6">
        <w:rPr>
          <w:rFonts w:ascii="Arial" w:eastAsia="Times New Roman" w:hAnsi="Arial" w:cs="Arial"/>
          <w:color w:val="393838"/>
          <w:sz w:val="26"/>
          <w:szCs w:val="26"/>
        </w:rPr>
        <w:t>, in modo soprattutto goliardico, ma la sfida è davvero bella ed avvincente. Le 13 aziende (“supportate” dall’amicizia di</w:t>
      </w:r>
      <w:r w:rsidRPr="00031AD6">
        <w:rPr>
          <w:rFonts w:ascii="Arial" w:eastAsia="Times New Roman" w:hAnsi="Arial" w:cs="Arial"/>
          <w:color w:val="393838"/>
          <w:sz w:val="26"/>
        </w:rPr>
        <w:t> </w:t>
      </w:r>
      <w:r w:rsidRPr="00031AD6">
        <w:rPr>
          <w:rFonts w:ascii="Arial" w:eastAsia="Times New Roman" w:hAnsi="Arial" w:cs="Arial"/>
          <w:b/>
          <w:bCs/>
          <w:color w:val="393838"/>
          <w:sz w:val="26"/>
        </w:rPr>
        <w:t>Luigi Tecce</w:t>
      </w:r>
      <w:r w:rsidRPr="00031AD6">
        <w:rPr>
          <w:rFonts w:ascii="Arial" w:eastAsia="Times New Roman" w:hAnsi="Arial" w:cs="Arial"/>
          <w:color w:val="393838"/>
          <w:sz w:val="26"/>
          <w:szCs w:val="26"/>
        </w:rPr>
        <w:t xml:space="preserve">, altro </w:t>
      </w:r>
      <w:proofErr w:type="spellStart"/>
      <w:r w:rsidRPr="00031AD6">
        <w:rPr>
          <w:rFonts w:ascii="Arial" w:eastAsia="Times New Roman" w:hAnsi="Arial" w:cs="Arial"/>
          <w:color w:val="393838"/>
          <w:sz w:val="26"/>
          <w:szCs w:val="26"/>
        </w:rPr>
        <w:t>vigneron</w:t>
      </w:r>
      <w:proofErr w:type="spellEnd"/>
      <w:r w:rsidRPr="00031AD6">
        <w:rPr>
          <w:rFonts w:ascii="Arial" w:eastAsia="Times New Roman" w:hAnsi="Arial" w:cs="Arial"/>
          <w:color w:val="393838"/>
          <w:sz w:val="26"/>
          <w:szCs w:val="26"/>
        </w:rPr>
        <w:t xml:space="preserve"> doc d’Irpinia), saranno a Milano, all’Expo (in Piazza Irpinia, il padiglione della Camera di Commercio di Avellino a due passi dall’Albero della Vita e da Padiglione Italia, ndr) il 24, il 25 ed il 26 luglio prossimi.</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“L’Expo è un’occasione troppo importante, da prendere al volo. E noi questa possibilità non ce la siamo voluta far scappare”, dice Sarno. “Sappiamo perfettamente che non si tratta di andare a fare business. Il nostro obiettivo, infatti, è un altro:</w:t>
      </w:r>
      <w:r w:rsidRPr="00031AD6">
        <w:rPr>
          <w:rFonts w:ascii="Arial" w:eastAsia="Times New Roman" w:hAnsi="Arial" w:cs="Arial"/>
          <w:color w:val="393838"/>
          <w:sz w:val="26"/>
        </w:rPr>
        <w:t> </w:t>
      </w:r>
      <w:r w:rsidRPr="00031AD6">
        <w:rPr>
          <w:rFonts w:ascii="Arial" w:eastAsia="Times New Roman" w:hAnsi="Arial" w:cs="Arial"/>
          <w:b/>
          <w:bCs/>
          <w:color w:val="393838"/>
          <w:sz w:val="26"/>
        </w:rPr>
        <w:t>vogliamo promuovere, al mondo, il nostro territorio ed il nostro vino</w:t>
      </w:r>
      <w:r w:rsidRPr="00031AD6">
        <w:rPr>
          <w:rFonts w:ascii="Arial" w:eastAsia="Times New Roman" w:hAnsi="Arial" w:cs="Arial"/>
          <w:color w:val="393838"/>
          <w:sz w:val="26"/>
          <w:szCs w:val="26"/>
        </w:rPr>
        <w:t xml:space="preserve">. E ci riusciremo, data anche la posizione felice del Padiglione (si trova anche di fronte al Padiglione del vino di </w:t>
      </w:r>
      <w:proofErr w:type="spellStart"/>
      <w:r w:rsidRPr="00031AD6">
        <w:rPr>
          <w:rFonts w:ascii="Arial" w:eastAsia="Times New Roman" w:hAnsi="Arial" w:cs="Arial"/>
          <w:color w:val="393838"/>
          <w:sz w:val="26"/>
          <w:szCs w:val="26"/>
        </w:rPr>
        <w:t>Vinitaly</w:t>
      </w:r>
      <w:proofErr w:type="spellEnd"/>
      <w:r w:rsidRPr="00031AD6">
        <w:rPr>
          <w:rFonts w:ascii="Arial" w:eastAsia="Times New Roman" w:hAnsi="Arial" w:cs="Arial"/>
          <w:color w:val="393838"/>
          <w:sz w:val="26"/>
          <w:szCs w:val="26"/>
        </w:rPr>
        <w:t>, ndr)”.</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Tre giorni di degustazioni e di abbinamenti con i prodotti tipici del territorio. Si parte venerdì 24 con la degustazione di tutti i vini delle aziende. Alle 13 ed alle 20, spazio allo</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show </w:t>
      </w:r>
      <w:proofErr w:type="spellStart"/>
      <w:r w:rsidRPr="00031AD6">
        <w:rPr>
          <w:rFonts w:ascii="Arial" w:eastAsia="Times New Roman" w:hAnsi="Arial" w:cs="Arial"/>
          <w:b/>
          <w:bCs/>
          <w:color w:val="393838"/>
          <w:sz w:val="26"/>
        </w:rPr>
        <w:t>cooking</w:t>
      </w:r>
      <w:proofErr w:type="spellEnd"/>
      <w:r w:rsidRPr="00031AD6">
        <w:rPr>
          <w:rFonts w:ascii="Arial" w:eastAsia="Times New Roman" w:hAnsi="Arial" w:cs="Arial"/>
          <w:color w:val="393838"/>
          <w:sz w:val="26"/>
        </w:rPr>
        <w:t> </w:t>
      </w:r>
      <w:r w:rsidRPr="00031AD6">
        <w:rPr>
          <w:rFonts w:ascii="Arial" w:eastAsia="Times New Roman" w:hAnsi="Arial" w:cs="Arial"/>
          <w:color w:val="393838"/>
          <w:sz w:val="26"/>
          <w:szCs w:val="26"/>
        </w:rPr>
        <w:t xml:space="preserve">curato dalla </w:t>
      </w:r>
      <w:proofErr w:type="spellStart"/>
      <w:r w:rsidRPr="00031AD6">
        <w:rPr>
          <w:rFonts w:ascii="Arial" w:eastAsia="Times New Roman" w:hAnsi="Arial" w:cs="Arial"/>
          <w:color w:val="393838"/>
          <w:sz w:val="26"/>
          <w:szCs w:val="26"/>
        </w:rPr>
        <w:t>chef</w:t>
      </w:r>
      <w:r w:rsidRPr="00031AD6">
        <w:rPr>
          <w:rFonts w:ascii="Arial" w:eastAsia="Times New Roman" w:hAnsi="Arial" w:cs="Arial"/>
          <w:b/>
          <w:bCs/>
          <w:color w:val="393838"/>
          <w:sz w:val="26"/>
        </w:rPr>
        <w:t>Iole</w:t>
      </w:r>
      <w:proofErr w:type="spellEnd"/>
      <w:r w:rsidRPr="00031AD6">
        <w:rPr>
          <w:rFonts w:ascii="Arial" w:eastAsia="Times New Roman" w:hAnsi="Arial" w:cs="Arial"/>
          <w:b/>
          <w:bCs/>
          <w:color w:val="393838"/>
          <w:sz w:val="26"/>
        </w:rPr>
        <w:t xml:space="preserve"> </w:t>
      </w:r>
      <w:proofErr w:type="spellStart"/>
      <w:r w:rsidRPr="00031AD6">
        <w:rPr>
          <w:rFonts w:ascii="Arial" w:eastAsia="Times New Roman" w:hAnsi="Arial" w:cs="Arial"/>
          <w:b/>
          <w:bCs/>
          <w:color w:val="393838"/>
          <w:sz w:val="26"/>
        </w:rPr>
        <w:t>Iannaccone</w:t>
      </w:r>
      <w:proofErr w:type="spellEnd"/>
      <w:r w:rsidRPr="00031AD6">
        <w:rPr>
          <w:rFonts w:ascii="Arial" w:eastAsia="Times New Roman" w:hAnsi="Arial" w:cs="Arial"/>
          <w:b/>
          <w:bCs/>
          <w:color w:val="393838"/>
          <w:sz w:val="26"/>
        </w:rPr>
        <w:t xml:space="preserve"> dell’</w:t>
      </w:r>
      <w:proofErr w:type="spellStart"/>
      <w:r w:rsidRPr="00031AD6">
        <w:rPr>
          <w:rFonts w:ascii="Arial" w:eastAsia="Times New Roman" w:hAnsi="Arial" w:cs="Arial"/>
          <w:b/>
          <w:bCs/>
          <w:color w:val="393838"/>
          <w:sz w:val="26"/>
        </w:rPr>
        <w:t>Ajo</w:t>
      </w:r>
      <w:proofErr w:type="spellEnd"/>
      <w:r w:rsidRPr="00031AD6">
        <w:rPr>
          <w:rFonts w:ascii="Arial" w:eastAsia="Times New Roman" w:hAnsi="Arial" w:cs="Arial"/>
          <w:color w:val="393838"/>
          <w:sz w:val="26"/>
          <w:szCs w:val="26"/>
        </w:rPr>
        <w:t xml:space="preserve">, ristorante del centro storico di Avellino. Ogni giorno, abbinamenti a tema con un vino </w:t>
      </w:r>
      <w:proofErr w:type="spellStart"/>
      <w:r w:rsidRPr="00031AD6">
        <w:rPr>
          <w:rFonts w:ascii="Arial" w:eastAsia="Times New Roman" w:hAnsi="Arial" w:cs="Arial"/>
          <w:color w:val="393838"/>
          <w:sz w:val="26"/>
          <w:szCs w:val="26"/>
        </w:rPr>
        <w:t>docg</w:t>
      </w:r>
      <w:proofErr w:type="spellEnd"/>
      <w:r w:rsidRPr="00031AD6">
        <w:rPr>
          <w:rFonts w:ascii="Arial" w:eastAsia="Times New Roman" w:hAnsi="Arial" w:cs="Arial"/>
          <w:color w:val="393838"/>
          <w:sz w:val="26"/>
          <w:szCs w:val="26"/>
        </w:rPr>
        <w:t xml:space="preserve"> dell’Irpinia. Il primo giorno tocca al</w:t>
      </w:r>
      <w:r w:rsidRPr="00031AD6">
        <w:rPr>
          <w:rFonts w:ascii="Arial" w:eastAsia="Times New Roman" w:hAnsi="Arial" w:cs="Arial"/>
          <w:color w:val="393838"/>
          <w:sz w:val="26"/>
        </w:rPr>
        <w:t> </w:t>
      </w:r>
      <w:proofErr w:type="spellStart"/>
      <w:r w:rsidRPr="00031AD6">
        <w:rPr>
          <w:rFonts w:ascii="Arial" w:eastAsia="Times New Roman" w:hAnsi="Arial" w:cs="Arial"/>
          <w:b/>
          <w:bCs/>
          <w:color w:val="393838"/>
          <w:sz w:val="26"/>
        </w:rPr>
        <w:t>Fiano</w:t>
      </w:r>
      <w:proofErr w:type="spellEnd"/>
      <w:r w:rsidRPr="00031AD6">
        <w:rPr>
          <w:rFonts w:ascii="Arial" w:eastAsia="Times New Roman" w:hAnsi="Arial" w:cs="Arial"/>
          <w:color w:val="393838"/>
          <w:sz w:val="26"/>
          <w:szCs w:val="26"/>
        </w:rPr>
        <w:t xml:space="preserve">. Se ne berrà, di </w:t>
      </w:r>
      <w:proofErr w:type="spellStart"/>
      <w:r w:rsidRPr="00031AD6">
        <w:rPr>
          <w:rFonts w:ascii="Arial" w:eastAsia="Times New Roman" w:hAnsi="Arial" w:cs="Arial"/>
          <w:color w:val="393838"/>
          <w:sz w:val="26"/>
          <w:szCs w:val="26"/>
        </w:rPr>
        <w:t>Fiano</w:t>
      </w:r>
      <w:proofErr w:type="spellEnd"/>
      <w:r w:rsidRPr="00031AD6">
        <w:rPr>
          <w:rFonts w:ascii="Arial" w:eastAsia="Times New Roman" w:hAnsi="Arial" w:cs="Arial"/>
          <w:color w:val="393838"/>
          <w:sz w:val="26"/>
          <w:szCs w:val="26"/>
        </w:rPr>
        <w:t>, ma si discuterà anche di esso. Anche con slide, testimonianze, dati e video.</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 xml:space="preserve">Lo show </w:t>
      </w:r>
      <w:proofErr w:type="spellStart"/>
      <w:r w:rsidRPr="00031AD6">
        <w:rPr>
          <w:rFonts w:ascii="Arial" w:eastAsia="Times New Roman" w:hAnsi="Arial" w:cs="Arial"/>
          <w:color w:val="393838"/>
          <w:sz w:val="26"/>
          <w:szCs w:val="26"/>
        </w:rPr>
        <w:t>cooking</w:t>
      </w:r>
      <w:proofErr w:type="spellEnd"/>
      <w:r w:rsidRPr="00031AD6">
        <w:rPr>
          <w:rFonts w:ascii="Arial" w:eastAsia="Times New Roman" w:hAnsi="Arial" w:cs="Arial"/>
          <w:color w:val="393838"/>
          <w:sz w:val="26"/>
          <w:szCs w:val="26"/>
        </w:rPr>
        <w:t xml:space="preserve"> del secondo giorno spetta ad</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Isabella </w:t>
      </w:r>
      <w:proofErr w:type="spellStart"/>
      <w:r w:rsidRPr="00031AD6">
        <w:rPr>
          <w:rFonts w:ascii="Arial" w:eastAsia="Times New Roman" w:hAnsi="Arial" w:cs="Arial"/>
          <w:b/>
          <w:bCs/>
          <w:color w:val="393838"/>
          <w:sz w:val="26"/>
        </w:rPr>
        <w:t>Preziuso</w:t>
      </w:r>
      <w:proofErr w:type="spellEnd"/>
      <w:r w:rsidRPr="00031AD6">
        <w:rPr>
          <w:rFonts w:ascii="Arial" w:eastAsia="Times New Roman" w:hAnsi="Arial" w:cs="Arial"/>
          <w:b/>
          <w:bCs/>
          <w:color w:val="393838"/>
          <w:sz w:val="26"/>
        </w:rPr>
        <w:t xml:space="preserve"> della </w:t>
      </w:r>
      <w:proofErr w:type="spellStart"/>
      <w:r w:rsidRPr="00031AD6">
        <w:rPr>
          <w:rFonts w:ascii="Arial" w:eastAsia="Times New Roman" w:hAnsi="Arial" w:cs="Arial"/>
          <w:b/>
          <w:bCs/>
          <w:color w:val="393838"/>
          <w:sz w:val="26"/>
        </w:rPr>
        <w:t>Molara</w:t>
      </w:r>
      <w:proofErr w:type="spellEnd"/>
      <w:r w:rsidRPr="00031AD6">
        <w:rPr>
          <w:rFonts w:ascii="Arial" w:eastAsia="Times New Roman" w:hAnsi="Arial" w:cs="Arial"/>
          <w:b/>
          <w:bCs/>
          <w:color w:val="393838"/>
          <w:sz w:val="26"/>
        </w:rPr>
        <w:t xml:space="preserve"> di </w:t>
      </w:r>
      <w:proofErr w:type="spellStart"/>
      <w:r w:rsidRPr="00031AD6">
        <w:rPr>
          <w:rFonts w:ascii="Arial" w:eastAsia="Times New Roman" w:hAnsi="Arial" w:cs="Arial"/>
          <w:b/>
          <w:bCs/>
          <w:color w:val="393838"/>
          <w:sz w:val="26"/>
        </w:rPr>
        <w:t>Summonte</w:t>
      </w:r>
      <w:proofErr w:type="spellEnd"/>
      <w:r w:rsidRPr="00031AD6">
        <w:rPr>
          <w:rFonts w:ascii="Arial" w:eastAsia="Times New Roman" w:hAnsi="Arial" w:cs="Arial"/>
          <w:color w:val="393838"/>
          <w:sz w:val="26"/>
          <w:szCs w:val="26"/>
        </w:rPr>
        <w:t>. E si parlerà del</w:t>
      </w:r>
      <w:r w:rsidRPr="00031AD6">
        <w:rPr>
          <w:rFonts w:ascii="Arial" w:eastAsia="Times New Roman" w:hAnsi="Arial" w:cs="Arial"/>
          <w:color w:val="393838"/>
          <w:sz w:val="26"/>
        </w:rPr>
        <w:t> </w:t>
      </w:r>
      <w:r w:rsidRPr="00031AD6">
        <w:rPr>
          <w:rFonts w:ascii="Arial" w:eastAsia="Times New Roman" w:hAnsi="Arial" w:cs="Arial"/>
          <w:b/>
          <w:bCs/>
          <w:color w:val="393838"/>
          <w:sz w:val="26"/>
        </w:rPr>
        <w:t>Greco di Tufo</w:t>
      </w:r>
      <w:r w:rsidRPr="00031AD6">
        <w:rPr>
          <w:rFonts w:ascii="Arial" w:eastAsia="Times New Roman" w:hAnsi="Arial" w:cs="Arial"/>
          <w:color w:val="393838"/>
          <w:sz w:val="26"/>
          <w:szCs w:val="26"/>
        </w:rPr>
        <w:t>. Terzo giorno, spazio a</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Carmen </w:t>
      </w:r>
      <w:proofErr w:type="spellStart"/>
      <w:r w:rsidRPr="00031AD6">
        <w:rPr>
          <w:rFonts w:ascii="Arial" w:eastAsia="Times New Roman" w:hAnsi="Arial" w:cs="Arial"/>
          <w:b/>
          <w:bCs/>
          <w:color w:val="393838"/>
          <w:sz w:val="26"/>
        </w:rPr>
        <w:t>Urciuoli</w:t>
      </w:r>
      <w:proofErr w:type="spellEnd"/>
      <w:r w:rsidRPr="00031AD6">
        <w:rPr>
          <w:rFonts w:ascii="Arial" w:eastAsia="Times New Roman" w:hAnsi="Arial" w:cs="Arial"/>
          <w:b/>
          <w:bCs/>
          <w:color w:val="393838"/>
          <w:sz w:val="26"/>
        </w:rPr>
        <w:t xml:space="preserve"> dell’Osteria “I Cappuccini”</w:t>
      </w:r>
      <w:r w:rsidRPr="00031AD6">
        <w:rPr>
          <w:rFonts w:ascii="Arial" w:eastAsia="Times New Roman" w:hAnsi="Arial" w:cs="Arial"/>
          <w:color w:val="393838"/>
          <w:sz w:val="26"/>
        </w:rPr>
        <w:t> </w:t>
      </w:r>
      <w:r w:rsidRPr="00031AD6">
        <w:rPr>
          <w:rFonts w:ascii="Arial" w:eastAsia="Times New Roman" w:hAnsi="Arial" w:cs="Arial"/>
          <w:color w:val="393838"/>
          <w:sz w:val="26"/>
          <w:szCs w:val="26"/>
        </w:rPr>
        <w:t xml:space="preserve">di </w:t>
      </w:r>
      <w:proofErr w:type="spellStart"/>
      <w:r w:rsidRPr="00031AD6">
        <w:rPr>
          <w:rFonts w:ascii="Arial" w:eastAsia="Times New Roman" w:hAnsi="Arial" w:cs="Arial"/>
          <w:color w:val="393838"/>
          <w:sz w:val="26"/>
          <w:szCs w:val="26"/>
        </w:rPr>
        <w:t>Aiello</w:t>
      </w:r>
      <w:proofErr w:type="spellEnd"/>
      <w:r w:rsidRPr="00031AD6">
        <w:rPr>
          <w:rFonts w:ascii="Arial" w:eastAsia="Times New Roman" w:hAnsi="Arial" w:cs="Arial"/>
          <w:color w:val="393838"/>
          <w:sz w:val="26"/>
          <w:szCs w:val="26"/>
        </w:rPr>
        <w:t xml:space="preserve"> del Sabato, ed al </w:t>
      </w:r>
      <w:proofErr w:type="spellStart"/>
      <w:r w:rsidRPr="00031AD6">
        <w:rPr>
          <w:rFonts w:ascii="Arial" w:eastAsia="Times New Roman" w:hAnsi="Arial" w:cs="Arial"/>
          <w:color w:val="393838"/>
          <w:sz w:val="26"/>
          <w:szCs w:val="26"/>
        </w:rPr>
        <w:t>Taurasi</w:t>
      </w:r>
      <w:proofErr w:type="spellEnd"/>
      <w:r w:rsidRPr="00031AD6">
        <w:rPr>
          <w:rFonts w:ascii="Arial" w:eastAsia="Times New Roman" w:hAnsi="Arial" w:cs="Arial"/>
          <w:color w:val="393838"/>
          <w:sz w:val="26"/>
          <w:szCs w:val="26"/>
        </w:rPr>
        <w:t xml:space="preserve"> e all’</w:t>
      </w:r>
      <w:proofErr w:type="spellStart"/>
      <w:r w:rsidRPr="00031AD6">
        <w:rPr>
          <w:rFonts w:ascii="Arial" w:eastAsia="Times New Roman" w:hAnsi="Arial" w:cs="Arial"/>
          <w:color w:val="393838"/>
          <w:sz w:val="26"/>
          <w:szCs w:val="26"/>
        </w:rPr>
        <w:t>Aglianico</w:t>
      </w:r>
      <w:proofErr w:type="spellEnd"/>
      <w:r w:rsidRPr="00031AD6">
        <w:rPr>
          <w:rFonts w:ascii="Arial" w:eastAsia="Times New Roman" w:hAnsi="Arial" w:cs="Arial"/>
          <w:color w:val="393838"/>
          <w:sz w:val="26"/>
          <w:szCs w:val="26"/>
        </w:rPr>
        <w:t xml:space="preserve">. Sarà dato spazio, durante la tre giorni, ad un altro vino pregiato </w:t>
      </w:r>
      <w:proofErr w:type="spellStart"/>
      <w:r w:rsidRPr="00031AD6">
        <w:rPr>
          <w:rFonts w:ascii="Arial" w:eastAsia="Times New Roman" w:hAnsi="Arial" w:cs="Arial"/>
          <w:color w:val="393838"/>
          <w:sz w:val="26"/>
          <w:szCs w:val="26"/>
        </w:rPr>
        <w:t>made</w:t>
      </w:r>
      <w:proofErr w:type="spellEnd"/>
      <w:r w:rsidRPr="00031AD6">
        <w:rPr>
          <w:rFonts w:ascii="Arial" w:eastAsia="Times New Roman" w:hAnsi="Arial" w:cs="Arial"/>
          <w:color w:val="393838"/>
          <w:sz w:val="26"/>
          <w:szCs w:val="26"/>
        </w:rPr>
        <w:t xml:space="preserve"> in Irpinia, ovvero la</w:t>
      </w:r>
      <w:r w:rsidRPr="00031AD6">
        <w:rPr>
          <w:rFonts w:ascii="Arial" w:eastAsia="Times New Roman" w:hAnsi="Arial" w:cs="Arial"/>
          <w:color w:val="393838"/>
          <w:sz w:val="26"/>
        </w:rPr>
        <w:t> </w:t>
      </w:r>
      <w:r w:rsidRPr="00031AD6">
        <w:rPr>
          <w:rFonts w:ascii="Arial" w:eastAsia="Times New Roman" w:hAnsi="Arial" w:cs="Arial"/>
          <w:b/>
          <w:bCs/>
          <w:color w:val="393838"/>
          <w:sz w:val="26"/>
        </w:rPr>
        <w:t>Coda di Volpe</w:t>
      </w:r>
      <w:r w:rsidRPr="00031AD6">
        <w:rPr>
          <w:rFonts w:ascii="Arial" w:eastAsia="Times New Roman" w:hAnsi="Arial" w:cs="Arial"/>
          <w:color w:val="393838"/>
          <w:sz w:val="26"/>
          <w:szCs w:val="26"/>
        </w:rPr>
        <w:t>.</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 xml:space="preserve">“Credo che i nostri vini parleranno da soli, non ci sarà bisogno di fare o dire molto”, commenta Salvatore </w:t>
      </w:r>
      <w:proofErr w:type="spellStart"/>
      <w:r w:rsidRPr="00031AD6">
        <w:rPr>
          <w:rFonts w:ascii="Arial" w:eastAsia="Times New Roman" w:hAnsi="Arial" w:cs="Arial"/>
          <w:color w:val="393838"/>
          <w:sz w:val="26"/>
          <w:szCs w:val="26"/>
        </w:rPr>
        <w:t>Molettieri</w:t>
      </w:r>
      <w:proofErr w:type="spellEnd"/>
      <w:r w:rsidRPr="00031AD6">
        <w:rPr>
          <w:rFonts w:ascii="Arial" w:eastAsia="Times New Roman" w:hAnsi="Arial" w:cs="Arial"/>
          <w:color w:val="393838"/>
          <w:sz w:val="26"/>
          <w:szCs w:val="26"/>
        </w:rPr>
        <w:t xml:space="preserve">, conosciuto non solo in Campania per il suo prodotto e la sua cantina, aperta </w:t>
      </w:r>
      <w:proofErr w:type="spellStart"/>
      <w:r w:rsidRPr="00031AD6">
        <w:rPr>
          <w:rFonts w:ascii="Arial" w:eastAsia="Times New Roman" w:hAnsi="Arial" w:cs="Arial"/>
          <w:color w:val="393838"/>
          <w:sz w:val="26"/>
          <w:szCs w:val="26"/>
        </w:rPr>
        <w:t>a</w:t>
      </w:r>
      <w:r w:rsidRPr="00031AD6">
        <w:rPr>
          <w:rFonts w:ascii="Arial" w:eastAsia="Times New Roman" w:hAnsi="Arial" w:cs="Arial"/>
          <w:b/>
          <w:bCs/>
          <w:color w:val="393838"/>
          <w:sz w:val="26"/>
        </w:rPr>
        <w:t>Montemarano</w:t>
      </w:r>
      <w:proofErr w:type="spellEnd"/>
      <w:r w:rsidRPr="00031AD6">
        <w:rPr>
          <w:rFonts w:ascii="Arial" w:eastAsia="Times New Roman" w:hAnsi="Arial" w:cs="Arial"/>
          <w:color w:val="393838"/>
          <w:sz w:val="26"/>
        </w:rPr>
        <w:t> </w:t>
      </w:r>
      <w:r w:rsidRPr="00031AD6">
        <w:rPr>
          <w:rFonts w:ascii="Arial" w:eastAsia="Times New Roman" w:hAnsi="Arial" w:cs="Arial"/>
          <w:color w:val="393838"/>
          <w:sz w:val="26"/>
          <w:szCs w:val="26"/>
        </w:rPr>
        <w:t>sin dal 1983. “Siamo 13 piccoli produttori che puntano alla qualità piuttosto che alla quantità, perciò riusciamo ad essere sempre più apprezzati”.</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“Vogliamo continuare a produrre in maniera eccellente – sottolinea Maura Sarno – ma non vogliamo, però, essere troppo all’ombra delle grandi cantine. Per questo motivo, con quest’</w:t>
      </w:r>
      <w:proofErr w:type="spellStart"/>
      <w:r w:rsidRPr="00031AD6">
        <w:rPr>
          <w:rFonts w:ascii="Arial" w:eastAsia="Times New Roman" w:hAnsi="Arial" w:cs="Arial"/>
          <w:color w:val="393838"/>
          <w:sz w:val="26"/>
          <w:szCs w:val="26"/>
        </w:rPr>
        <w:t>Ati</w:t>
      </w:r>
      <w:proofErr w:type="spellEnd"/>
      <w:r w:rsidRPr="00031AD6">
        <w:rPr>
          <w:rFonts w:ascii="Arial" w:eastAsia="Times New Roman" w:hAnsi="Arial" w:cs="Arial"/>
          <w:color w:val="393838"/>
          <w:sz w:val="26"/>
          <w:szCs w:val="26"/>
        </w:rPr>
        <w:t>, cerchiamo di lanciare a tutti un messaggio: è importante fare rete. Ed andiamo ad Expo non per vendere il vino, ma per promuovere il territorio”.</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Le più tenaci e battagliere sono proprio loro, le donne. Lo capisci guardandole negli occhi, dai loro gesti, dalla loro voglia di far capire che hanno l’Irpinia nel cuore.</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Brillano gli occhi di Maura, Gabriella, </w:t>
      </w:r>
      <w:proofErr w:type="spellStart"/>
      <w:r w:rsidRPr="00031AD6">
        <w:rPr>
          <w:rFonts w:ascii="Arial" w:eastAsia="Times New Roman" w:hAnsi="Arial" w:cs="Arial"/>
          <w:b/>
          <w:bCs/>
          <w:color w:val="393838"/>
          <w:sz w:val="26"/>
        </w:rPr>
        <w:t>Clelia</w:t>
      </w:r>
      <w:proofErr w:type="spellEnd"/>
      <w:r w:rsidRPr="00031AD6">
        <w:rPr>
          <w:rFonts w:ascii="Arial" w:eastAsia="Times New Roman" w:hAnsi="Arial" w:cs="Arial"/>
          <w:b/>
          <w:bCs/>
          <w:color w:val="393838"/>
          <w:sz w:val="26"/>
        </w:rPr>
        <w:t>, Antonella. Di una luce immensa,</w:t>
      </w:r>
      <w:r w:rsidRPr="00031AD6">
        <w:rPr>
          <w:rFonts w:ascii="Arial" w:eastAsia="Times New Roman" w:hAnsi="Arial" w:cs="Arial"/>
          <w:color w:val="393838"/>
          <w:sz w:val="26"/>
        </w:rPr>
        <w:t> </w:t>
      </w:r>
      <w:r w:rsidRPr="00031AD6">
        <w:rPr>
          <w:rFonts w:ascii="Arial" w:eastAsia="Times New Roman" w:hAnsi="Arial" w:cs="Arial"/>
          <w:color w:val="393838"/>
          <w:sz w:val="26"/>
          <w:szCs w:val="26"/>
        </w:rPr>
        <w:t>quella stessa luce che porteranno a Milano. E che utilizzano per dare amore alle loro vigne, al loro vino.</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lastRenderedPageBreak/>
        <w:t xml:space="preserve">Milano parlerà irpino per tre giorni. Tre giorni di vino irpino di eccellenza. Perché il vino delle 13 aziende non sarà protagonista soltanto di Expo. Infatti, in modo accurato ed intelligente, sono </w:t>
      </w:r>
      <w:proofErr w:type="spellStart"/>
      <w:r w:rsidRPr="00031AD6">
        <w:rPr>
          <w:rFonts w:ascii="Arial" w:eastAsia="Times New Roman" w:hAnsi="Arial" w:cs="Arial"/>
          <w:color w:val="393838"/>
          <w:sz w:val="26"/>
          <w:szCs w:val="26"/>
        </w:rPr>
        <w:t>stati</w:t>
      </w:r>
      <w:r w:rsidRPr="00031AD6">
        <w:rPr>
          <w:rFonts w:ascii="Arial" w:eastAsia="Times New Roman" w:hAnsi="Arial" w:cs="Arial"/>
          <w:b/>
          <w:bCs/>
          <w:color w:val="393838"/>
          <w:sz w:val="26"/>
        </w:rPr>
        <w:t>organizzati</w:t>
      </w:r>
      <w:proofErr w:type="spellEnd"/>
      <w:r w:rsidRPr="00031AD6">
        <w:rPr>
          <w:rFonts w:ascii="Arial" w:eastAsia="Times New Roman" w:hAnsi="Arial" w:cs="Arial"/>
          <w:b/>
          <w:bCs/>
          <w:color w:val="393838"/>
          <w:sz w:val="26"/>
        </w:rPr>
        <w:t xml:space="preserve"> anche dei fuori-fiera</w:t>
      </w:r>
      <w:r w:rsidRPr="00031AD6">
        <w:rPr>
          <w:rFonts w:ascii="Arial" w:eastAsia="Times New Roman" w:hAnsi="Arial" w:cs="Arial"/>
          <w:color w:val="393838"/>
          <w:sz w:val="26"/>
          <w:szCs w:val="26"/>
        </w:rPr>
        <w:t>.</w:t>
      </w:r>
    </w:p>
    <w:p w:rsidR="00031AD6" w:rsidRPr="00031AD6" w:rsidRDefault="00031AD6" w:rsidP="00031AD6">
      <w:pPr>
        <w:shd w:val="clear" w:color="auto" w:fill="FFFFFF"/>
        <w:spacing w:before="100" w:beforeAutospacing="1" w:after="100" w:afterAutospacing="1" w:line="240" w:lineRule="auto"/>
        <w:jc w:val="both"/>
        <w:rPr>
          <w:rFonts w:ascii="Arial" w:eastAsia="Times New Roman" w:hAnsi="Arial" w:cs="Arial"/>
          <w:color w:val="393838"/>
          <w:sz w:val="26"/>
          <w:szCs w:val="26"/>
        </w:rPr>
      </w:pPr>
      <w:r w:rsidRPr="00031AD6">
        <w:rPr>
          <w:rFonts w:ascii="Arial" w:eastAsia="Times New Roman" w:hAnsi="Arial" w:cs="Arial"/>
          <w:color w:val="393838"/>
          <w:sz w:val="26"/>
          <w:szCs w:val="26"/>
        </w:rPr>
        <w:t xml:space="preserve">I vini </w:t>
      </w:r>
      <w:proofErr w:type="spellStart"/>
      <w:r w:rsidRPr="00031AD6">
        <w:rPr>
          <w:rFonts w:ascii="Arial" w:eastAsia="Times New Roman" w:hAnsi="Arial" w:cs="Arial"/>
          <w:color w:val="393838"/>
          <w:sz w:val="26"/>
          <w:szCs w:val="26"/>
        </w:rPr>
        <w:t>irpini</w:t>
      </w:r>
      <w:proofErr w:type="spellEnd"/>
      <w:r w:rsidRPr="00031AD6">
        <w:rPr>
          <w:rFonts w:ascii="Arial" w:eastAsia="Times New Roman" w:hAnsi="Arial" w:cs="Arial"/>
          <w:color w:val="393838"/>
          <w:sz w:val="26"/>
          <w:szCs w:val="26"/>
        </w:rPr>
        <w:t>, nel corso delle tre serate di fine luglio, arriveranno anche nelle principali enoteche di Milano e nei ristoranti più importanti della capitale lombarda.</w:t>
      </w:r>
      <w:r w:rsidRPr="00031AD6">
        <w:rPr>
          <w:rFonts w:ascii="Arial" w:eastAsia="Times New Roman" w:hAnsi="Arial" w:cs="Arial"/>
          <w:color w:val="393838"/>
          <w:sz w:val="26"/>
        </w:rPr>
        <w:t> </w:t>
      </w:r>
      <w:r w:rsidRPr="00031AD6">
        <w:rPr>
          <w:rFonts w:ascii="Arial" w:eastAsia="Times New Roman" w:hAnsi="Arial" w:cs="Arial"/>
          <w:b/>
          <w:bCs/>
          <w:color w:val="393838"/>
          <w:sz w:val="26"/>
        </w:rPr>
        <w:t xml:space="preserve">Degustazioni, spuntini e cene a suon di </w:t>
      </w:r>
      <w:proofErr w:type="spellStart"/>
      <w:r w:rsidRPr="00031AD6">
        <w:rPr>
          <w:rFonts w:ascii="Arial" w:eastAsia="Times New Roman" w:hAnsi="Arial" w:cs="Arial"/>
          <w:b/>
          <w:bCs/>
          <w:color w:val="393838"/>
          <w:sz w:val="26"/>
        </w:rPr>
        <w:t>vino</w:t>
      </w:r>
      <w:r w:rsidRPr="00031AD6">
        <w:rPr>
          <w:rFonts w:ascii="Arial" w:eastAsia="Times New Roman" w:hAnsi="Arial" w:cs="Arial"/>
          <w:color w:val="393838"/>
          <w:sz w:val="26"/>
          <w:szCs w:val="26"/>
        </w:rPr>
        <w:t>irpino</w:t>
      </w:r>
      <w:proofErr w:type="spellEnd"/>
      <w:r w:rsidRPr="00031AD6">
        <w:rPr>
          <w:rFonts w:ascii="Arial" w:eastAsia="Times New Roman" w:hAnsi="Arial" w:cs="Arial"/>
          <w:color w:val="393838"/>
          <w:sz w:val="26"/>
          <w:szCs w:val="26"/>
        </w:rPr>
        <w:t>. Per raccontare un territorio, per testimoniare che il Sud, la Campania, l’Irpinia – quando vogliono – ci sanno davvero fare. </w:t>
      </w:r>
    </w:p>
    <w:p w:rsidR="00031AD6" w:rsidRPr="00031AD6" w:rsidRDefault="00031AD6" w:rsidP="00031AD6">
      <w:pPr>
        <w:shd w:val="clear" w:color="auto" w:fill="FFFFFF"/>
        <w:spacing w:after="0" w:line="240" w:lineRule="auto"/>
        <w:rPr>
          <w:rFonts w:ascii="Arial" w:eastAsia="Times New Roman" w:hAnsi="Arial" w:cs="Arial"/>
          <w:color w:val="393838"/>
          <w:sz w:val="26"/>
          <w:szCs w:val="26"/>
        </w:rPr>
      </w:pPr>
      <w:r>
        <w:rPr>
          <w:rFonts w:ascii="Arial" w:eastAsia="Times New Roman" w:hAnsi="Arial" w:cs="Arial"/>
          <w:noProof/>
          <w:color w:val="0000FF"/>
          <w:sz w:val="26"/>
          <w:szCs w:val="26"/>
        </w:rPr>
        <w:drawing>
          <wp:inline distT="0" distB="0" distL="0" distR="0">
            <wp:extent cx="11430" cy="11430"/>
            <wp:effectExtent l="0" t="0" r="0" b="0"/>
            <wp:docPr id="3" name="Immagine 3" descr="http://adv.ilsole24ore.it/RealMedia/ads/Creatives/default/empty.gif">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v.ilsole24ore.it/RealMedia/ads/Creatives/default/empty.gif">
                      <a:hlinkClick r:id="rId6" tgtFrame="&quot;_top&quot;"/>
                    </pic:cNvPr>
                    <pic:cNvPicPr>
                      <a:picLocks noChangeAspect="1" noChangeArrowheads="1"/>
                    </pic:cNvPicPr>
                  </pic:nvPicPr>
                  <pic:blipFill>
                    <a:blip r:embed="rId7"/>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9814ED" w:rsidRDefault="009814ED"/>
    <w:sectPr w:rsidR="009814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283"/>
  <w:characterSpacingControl w:val="doNotCompress"/>
  <w:compat>
    <w:useFELayout/>
  </w:compat>
  <w:rsids>
    <w:rsidRoot w:val="00031AD6"/>
    <w:rsid w:val="00031AD6"/>
    <w:rsid w:val="009814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31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1AD6"/>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031AD6"/>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31AD6"/>
    <w:rPr>
      <w:b/>
      <w:bCs/>
    </w:rPr>
  </w:style>
  <w:style w:type="character" w:customStyle="1" w:styleId="apple-converted-space">
    <w:name w:val="apple-converted-space"/>
    <w:basedOn w:val="Carpredefinitoparagrafo"/>
    <w:rsid w:val="00031AD6"/>
  </w:style>
  <w:style w:type="paragraph" w:styleId="Testofumetto">
    <w:name w:val="Balloon Text"/>
    <w:basedOn w:val="Normale"/>
    <w:link w:val="TestofumettoCarattere"/>
    <w:uiPriority w:val="99"/>
    <w:semiHidden/>
    <w:unhideWhenUsed/>
    <w:rsid w:val="00031A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1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117221">
      <w:bodyDiv w:val="1"/>
      <w:marLeft w:val="0"/>
      <w:marRight w:val="0"/>
      <w:marTop w:val="0"/>
      <w:marBottom w:val="0"/>
      <w:divBdr>
        <w:top w:val="none" w:sz="0" w:space="0" w:color="auto"/>
        <w:left w:val="none" w:sz="0" w:space="0" w:color="auto"/>
        <w:bottom w:val="none" w:sz="0" w:space="0" w:color="auto"/>
        <w:right w:val="none" w:sz="0" w:space="0" w:color="auto"/>
      </w:divBdr>
      <w:divsChild>
        <w:div w:id="1211765019">
          <w:marLeft w:val="0"/>
          <w:marRight w:val="0"/>
          <w:marTop w:val="0"/>
          <w:marBottom w:val="0"/>
          <w:divBdr>
            <w:top w:val="none" w:sz="0" w:space="0" w:color="auto"/>
            <w:left w:val="none" w:sz="0" w:space="0" w:color="auto"/>
            <w:bottom w:val="none" w:sz="0" w:space="0" w:color="auto"/>
            <w:right w:val="none" w:sz="0" w:space="0" w:color="auto"/>
          </w:divBdr>
        </w:div>
        <w:div w:id="1656640769">
          <w:marLeft w:val="219"/>
          <w:marRight w:val="255"/>
          <w:marTop w:val="0"/>
          <w:marBottom w:val="0"/>
          <w:divBdr>
            <w:top w:val="none" w:sz="0" w:space="0" w:color="auto"/>
            <w:left w:val="none" w:sz="0" w:space="0" w:color="auto"/>
            <w:bottom w:val="none" w:sz="0" w:space="0" w:color="auto"/>
            <w:right w:val="none" w:sz="0" w:space="0" w:color="auto"/>
          </w:divBdr>
          <w:divsChild>
            <w:div w:id="1162355120">
              <w:marLeft w:val="0"/>
              <w:marRight w:val="273"/>
              <w:marTop w:val="0"/>
              <w:marBottom w:val="0"/>
              <w:divBdr>
                <w:top w:val="single" w:sz="6" w:space="18" w:color="B7B7B7"/>
                <w:left w:val="single" w:sz="6" w:space="18" w:color="B7B7B7"/>
                <w:bottom w:val="single" w:sz="6" w:space="18" w:color="B7B7B7"/>
                <w:right w:val="single" w:sz="6" w:space="18" w:color="B7B7B7"/>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v.ilsole24ore.it/RealMedia/ads/click_lx.ads/www.affaritaliani.it/14/campania/1199344468/x02/default/empty.gif/56777a415a5656712b35494143356333" TargetMode="External"/><Relationship Id="rId5" Type="http://schemas.openxmlformats.org/officeDocument/2006/relationships/image" Target="media/image1.jpeg"/><Relationship Id="rId4" Type="http://schemas.openxmlformats.org/officeDocument/2006/relationships/hyperlink" Target="http://nym1.ib.adnxs.com/click?60uFkJRAAEAwLuLfI1T6P7TIdr6fmhJAMC7i3yNU-j_rS4WQlEAAQMGFUgdmfY5Foflg7lS1C3fwup9VAAAAAN0qQgDPCgAASAkAAAIAAACnZ9EBiyMJAAAAAQBVU0QARVVSACwB-gCeXwAAygAAAgUAAQIAAJwAdydwrAAAAAA./cnd=%21GAYDOQiXy6IEEKfPxQ4Yi8ckIAA./referrer=http%3A%2F%2Fwww.affaritaliani.it%2Fcampania%2Fl-unione-fa-la-forza-ecco-la-tre-giorni-del-vino-irpino-a-milano-373949.html/clickenc=http%3A%2F%2Fadv.fujitsuitalia.it%2Fgaranzia-6anni%2F"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872</Words>
  <Characters>4975</Characters>
  <Application>Microsoft Office Word</Application>
  <DocSecurity>0</DocSecurity>
  <Lines>41</Lines>
  <Paragraphs>11</Paragraphs>
  <ScaleCrop>false</ScaleCrop>
  <Company>Administrator</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3</cp:revision>
  <dcterms:created xsi:type="dcterms:W3CDTF">2015-07-10T12:31:00Z</dcterms:created>
  <dcterms:modified xsi:type="dcterms:W3CDTF">2015-07-10T12:34:00Z</dcterms:modified>
</cp:coreProperties>
</file>