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3C" w:rsidRPr="006E0B3C" w:rsidRDefault="006E0B3C" w:rsidP="006E0B3C">
      <w:pPr>
        <w:pBdr>
          <w:bottom w:val="single" w:sz="36" w:space="9" w:color="AE0F37"/>
        </w:pBdr>
        <w:shd w:val="clear" w:color="auto" w:fill="FFFFFF"/>
        <w:spacing w:after="0" w:line="240" w:lineRule="auto"/>
        <w:ind w:right="182"/>
        <w:outlineLvl w:val="0"/>
        <w:rPr>
          <w:rFonts w:ascii="ClearSans-Regular" w:eastAsia="Times New Roman" w:hAnsi="ClearSans-Regular" w:cs="Times New Roman"/>
          <w:color w:val="000000"/>
          <w:kern w:val="36"/>
          <w:sz w:val="40"/>
          <w:szCs w:val="40"/>
        </w:rPr>
      </w:pPr>
      <w:proofErr w:type="spellStart"/>
      <w:r w:rsidRPr="006E0B3C">
        <w:rPr>
          <w:rFonts w:ascii="ClearSans-Regular" w:eastAsia="Times New Roman" w:hAnsi="ClearSans-Regular" w:cs="Times New Roman"/>
          <w:color w:val="000000"/>
          <w:kern w:val="36"/>
          <w:sz w:val="40"/>
          <w:szCs w:val="40"/>
        </w:rPr>
        <w:t>Colucci</w:t>
      </w:r>
      <w:proofErr w:type="spellEnd"/>
      <w:r w:rsidRPr="006E0B3C">
        <w:rPr>
          <w:rFonts w:ascii="ClearSans-Regular" w:eastAsia="Times New Roman" w:hAnsi="ClearSans-Regular" w:cs="Times New Roman"/>
          <w:color w:val="000000"/>
          <w:kern w:val="36"/>
          <w:sz w:val="40"/>
          <w:szCs w:val="40"/>
        </w:rPr>
        <w:t xml:space="preserve"> e </w:t>
      </w:r>
      <w:proofErr w:type="spellStart"/>
      <w:r w:rsidRPr="006E0B3C">
        <w:rPr>
          <w:rFonts w:ascii="ClearSans-Regular" w:eastAsia="Times New Roman" w:hAnsi="ClearSans-Regular" w:cs="Times New Roman"/>
          <w:color w:val="000000"/>
          <w:kern w:val="36"/>
          <w:sz w:val="40"/>
          <w:szCs w:val="40"/>
        </w:rPr>
        <w:t>Todisco</w:t>
      </w:r>
      <w:proofErr w:type="spellEnd"/>
      <w:r w:rsidRPr="006E0B3C">
        <w:rPr>
          <w:rFonts w:ascii="ClearSans-Regular" w:eastAsia="Times New Roman" w:hAnsi="ClearSans-Regular" w:cs="Times New Roman"/>
          <w:color w:val="000000"/>
          <w:kern w:val="36"/>
          <w:sz w:val="40"/>
          <w:szCs w:val="40"/>
        </w:rPr>
        <w:t xml:space="preserve"> nel direttivo di "Rivoluzione Cristiana"</w:t>
      </w:r>
    </w:p>
    <w:p w:rsidR="002B645D" w:rsidRPr="006E0B3C" w:rsidRDefault="006E0B3C" w:rsidP="006E0B3C">
      <w:pPr>
        <w:pStyle w:val="NormaleWeb"/>
        <w:shd w:val="clear" w:color="auto" w:fill="FFFFFF"/>
        <w:spacing w:before="240" w:beforeAutospacing="0" w:after="480" w:afterAutospacing="0" w:line="467" w:lineRule="atLeast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noProof/>
          <w:color w:val="222222"/>
          <w:sz w:val="29"/>
          <w:szCs w:val="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2609215</wp:posOffset>
            </wp:positionH>
            <wp:positionV relativeFrom="margin">
              <wp:posOffset>1345565</wp:posOffset>
            </wp:positionV>
            <wp:extent cx="3436620" cy="1955800"/>
            <wp:effectExtent l="19050" t="0" r="0" b="0"/>
            <wp:wrapSquare wrapText="bothSides"/>
            <wp:docPr id="3" name="Immagine 1" descr="Colucci e Todisco nel direttivo di &amp;quot;Rivoluzione Cristiana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ucci e Todisco nel direttivo di &amp;quot;Rivoluzione Cristiana&amp;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" w:history="1"/>
      <w:r>
        <w:rPr>
          <w:rFonts w:ascii="Arial" w:hAnsi="Arial" w:cs="Arial"/>
          <w:color w:val="222222"/>
          <w:sz w:val="29"/>
          <w:szCs w:val="29"/>
        </w:rPr>
        <w:t>Dopo una selezione sulla rete durata più di un anno che ha riguardato oltre</w:t>
      </w:r>
      <w:r>
        <w:rPr>
          <w:rStyle w:val="apple-converted-space"/>
          <w:rFonts w:ascii="Arial" w:hAnsi="Arial" w:cs="Arial"/>
          <w:color w:val="222222"/>
          <w:sz w:val="29"/>
          <w:szCs w:val="29"/>
        </w:rPr>
        <w:t> </w:t>
      </w:r>
      <w:r>
        <w:rPr>
          <w:rStyle w:val="Enfasigrassetto"/>
          <w:rFonts w:ascii="Arial" w:hAnsi="Arial" w:cs="Arial"/>
          <w:color w:val="222222"/>
          <w:sz w:val="29"/>
          <w:szCs w:val="29"/>
        </w:rPr>
        <w:t>50.000 iscritti al Parlamento Virtuale</w:t>
      </w:r>
      <w:r>
        <w:rPr>
          <w:rStyle w:val="apple-converted-space"/>
          <w:rFonts w:ascii="Arial" w:hAnsi="Arial" w:cs="Arial"/>
          <w:color w:val="222222"/>
          <w:sz w:val="29"/>
          <w:szCs w:val="29"/>
        </w:rPr>
        <w:t> </w:t>
      </w:r>
      <w:r>
        <w:rPr>
          <w:rFonts w:ascii="Arial" w:hAnsi="Arial" w:cs="Arial"/>
          <w:color w:val="222222"/>
          <w:sz w:val="29"/>
          <w:szCs w:val="29"/>
        </w:rPr>
        <w:t>sono stati individuati</w:t>
      </w:r>
      <w:r>
        <w:rPr>
          <w:rStyle w:val="apple-converted-space"/>
          <w:rFonts w:ascii="Arial" w:hAnsi="Arial" w:cs="Arial"/>
          <w:color w:val="222222"/>
          <w:sz w:val="29"/>
          <w:szCs w:val="29"/>
        </w:rPr>
        <w:t> </w:t>
      </w:r>
      <w:r>
        <w:rPr>
          <w:rStyle w:val="Enfasigrassetto"/>
          <w:rFonts w:ascii="Arial" w:hAnsi="Arial" w:cs="Arial"/>
          <w:color w:val="222222"/>
          <w:sz w:val="29"/>
          <w:szCs w:val="29"/>
        </w:rPr>
        <w:t>945 delegati</w:t>
      </w:r>
      <w:r>
        <w:rPr>
          <w:rFonts w:ascii="Arial" w:hAnsi="Arial" w:cs="Arial"/>
          <w:color w:val="222222"/>
          <w:sz w:val="29"/>
          <w:szCs w:val="29"/>
        </w:rPr>
        <w:t>, che rappresentano pienamente la società civile: donne, uomini e giovani di ogni parte d'Italia,</w:t>
      </w:r>
      <w:r>
        <w:rPr>
          <w:rStyle w:val="apple-converted-space"/>
          <w:rFonts w:ascii="Arial" w:hAnsi="Arial" w:cs="Arial"/>
          <w:color w:val="222222"/>
          <w:sz w:val="29"/>
          <w:szCs w:val="29"/>
        </w:rPr>
        <w:t> </w:t>
      </w:r>
      <w:r>
        <w:rPr>
          <w:rStyle w:val="Enfasigrassetto"/>
          <w:rFonts w:ascii="Arial" w:hAnsi="Arial" w:cs="Arial"/>
          <w:color w:val="222222"/>
          <w:sz w:val="29"/>
          <w:szCs w:val="29"/>
        </w:rPr>
        <w:t>età media 35 anni</w:t>
      </w:r>
      <w:r>
        <w:rPr>
          <w:rFonts w:ascii="Arial" w:hAnsi="Arial" w:cs="Arial"/>
          <w:color w:val="222222"/>
          <w:sz w:val="29"/>
          <w:szCs w:val="29"/>
        </w:rPr>
        <w:t>, di professioni più disparate, tanta voglia di cambiare il paese, esperienza politica più o meno zero, disponibilità massima ad un percorso politico serio e strutturato.</w:t>
      </w:r>
      <w:r w:rsidRPr="006E0B3C">
        <w:rPr>
          <w:noProof/>
        </w:rPr>
        <w:t xml:space="preserve"> </w:t>
      </w:r>
      <w:r>
        <w:rPr>
          <w:rFonts w:ascii="Arial" w:hAnsi="Arial" w:cs="Arial"/>
          <w:color w:val="222222"/>
          <w:sz w:val="29"/>
          <w:szCs w:val="29"/>
        </w:rPr>
        <w:t>I delegati si sono riuniti a Roma il 27 e 28 giugno per dar vita ad un progetto che vuole essere uno</w:t>
      </w:r>
      <w:r>
        <w:rPr>
          <w:rStyle w:val="apple-converted-space"/>
          <w:rFonts w:ascii="Arial" w:hAnsi="Arial" w:cs="Arial"/>
          <w:color w:val="222222"/>
          <w:sz w:val="29"/>
          <w:szCs w:val="29"/>
        </w:rPr>
        <w:t> </w:t>
      </w:r>
      <w:r>
        <w:rPr>
          <w:rStyle w:val="Enfasigrassetto"/>
          <w:rFonts w:ascii="Arial" w:hAnsi="Arial" w:cs="Arial"/>
          <w:color w:val="222222"/>
          <w:sz w:val="29"/>
          <w:szCs w:val="29"/>
        </w:rPr>
        <w:t>choc di rinnovamento nel panorama politico</w:t>
      </w:r>
      <w:r>
        <w:rPr>
          <w:rFonts w:ascii="Arial" w:hAnsi="Arial" w:cs="Arial"/>
          <w:color w:val="222222"/>
          <w:sz w:val="29"/>
          <w:szCs w:val="29"/>
        </w:rPr>
        <w:t xml:space="preserve">, in termini di volti nuovi, di proposte concrete, di competenza e professionalità. L'Irpinia è anche rappresentata </w:t>
      </w:r>
      <w:proofErr w:type="spellStart"/>
      <w:r>
        <w:rPr>
          <w:rFonts w:ascii="Arial" w:hAnsi="Arial" w:cs="Arial"/>
          <w:color w:val="222222"/>
          <w:sz w:val="29"/>
          <w:szCs w:val="29"/>
        </w:rPr>
        <w:t>da</w:t>
      </w:r>
      <w:r>
        <w:rPr>
          <w:rStyle w:val="Enfasigrassetto"/>
          <w:rFonts w:ascii="Arial" w:hAnsi="Arial" w:cs="Arial"/>
          <w:color w:val="222222"/>
          <w:sz w:val="29"/>
          <w:szCs w:val="29"/>
        </w:rPr>
        <w:t>Rosa</w:t>
      </w:r>
      <w:proofErr w:type="spellEnd"/>
      <w:r>
        <w:rPr>
          <w:rStyle w:val="Enfasigrassetto"/>
          <w:rFonts w:ascii="Arial" w:hAnsi="Arial" w:cs="Arial"/>
          <w:color w:val="222222"/>
          <w:sz w:val="29"/>
          <w:szCs w:val="29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222222"/>
          <w:sz w:val="29"/>
          <w:szCs w:val="29"/>
        </w:rPr>
        <w:t>Colucci</w:t>
      </w:r>
      <w:proofErr w:type="spellEnd"/>
      <w:r>
        <w:rPr>
          <w:rStyle w:val="Enfasigrassetto"/>
          <w:rFonts w:ascii="Arial" w:hAnsi="Arial" w:cs="Arial"/>
          <w:color w:val="222222"/>
          <w:sz w:val="29"/>
          <w:szCs w:val="29"/>
        </w:rPr>
        <w:t xml:space="preserve"> di </w:t>
      </w:r>
      <w:proofErr w:type="spellStart"/>
      <w:r>
        <w:rPr>
          <w:rStyle w:val="Enfasigrassetto"/>
          <w:rFonts w:ascii="Arial" w:hAnsi="Arial" w:cs="Arial"/>
          <w:color w:val="222222"/>
          <w:sz w:val="29"/>
          <w:szCs w:val="29"/>
        </w:rPr>
        <w:t>Sirignano</w:t>
      </w:r>
      <w:proofErr w:type="spellEnd"/>
      <w:r>
        <w:rPr>
          <w:rFonts w:ascii="Arial" w:hAnsi="Arial" w:cs="Arial"/>
          <w:color w:val="222222"/>
          <w:sz w:val="29"/>
          <w:szCs w:val="29"/>
        </w:rPr>
        <w:t>, funzionario del Gruppo Ferrovie dello Stato e</w:t>
      </w:r>
      <w:r>
        <w:rPr>
          <w:rStyle w:val="apple-converted-space"/>
          <w:rFonts w:ascii="Arial" w:hAnsi="Arial" w:cs="Arial"/>
          <w:color w:val="222222"/>
          <w:sz w:val="29"/>
          <w:szCs w:val="29"/>
        </w:rPr>
        <w:t> </w:t>
      </w:r>
      <w:r>
        <w:rPr>
          <w:rStyle w:val="Enfasigrassetto"/>
          <w:rFonts w:ascii="Arial" w:hAnsi="Arial" w:cs="Arial"/>
          <w:color w:val="222222"/>
          <w:sz w:val="29"/>
          <w:szCs w:val="29"/>
        </w:rPr>
        <w:t xml:space="preserve">Marco </w:t>
      </w:r>
      <w:proofErr w:type="spellStart"/>
      <w:r>
        <w:rPr>
          <w:rStyle w:val="Enfasigrassetto"/>
          <w:rFonts w:ascii="Arial" w:hAnsi="Arial" w:cs="Arial"/>
          <w:color w:val="222222"/>
          <w:sz w:val="29"/>
          <w:szCs w:val="29"/>
        </w:rPr>
        <w:t>Todisco</w:t>
      </w:r>
      <w:proofErr w:type="spellEnd"/>
      <w:r>
        <w:rPr>
          <w:rStyle w:val="Enfasigrassetto"/>
          <w:rFonts w:ascii="Arial" w:hAnsi="Arial" w:cs="Arial"/>
          <w:color w:val="222222"/>
          <w:sz w:val="29"/>
          <w:szCs w:val="29"/>
        </w:rPr>
        <w:t xml:space="preserve"> di Lapio</w:t>
      </w:r>
      <w:r>
        <w:rPr>
          <w:rFonts w:ascii="Arial" w:hAnsi="Arial" w:cs="Arial"/>
          <w:color w:val="222222"/>
          <w:sz w:val="29"/>
          <w:szCs w:val="29"/>
        </w:rPr>
        <w:t>, classe '82, imprenditore. Eletti entrambi nell'ufficio di Direzione Nazionale del movimento, contribuiranno, ognuno con la propria visione di progresso e il proprio pensiero costruttivo, alla organizzazione e strutturazione del Movimento "</w:t>
      </w:r>
      <w:r>
        <w:rPr>
          <w:rStyle w:val="Enfasigrassetto"/>
          <w:rFonts w:ascii="Arial" w:hAnsi="Arial" w:cs="Arial"/>
          <w:color w:val="222222"/>
          <w:sz w:val="29"/>
          <w:szCs w:val="29"/>
        </w:rPr>
        <w:t>Rivoluzione Cristiana</w:t>
      </w:r>
    </w:p>
    <w:sectPr w:rsidR="002B645D" w:rsidRPr="006E0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lear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>
    <w:useFELayout/>
  </w:compat>
  <w:rsids>
    <w:rsidRoot w:val="006E0B3C"/>
    <w:rsid w:val="002B645D"/>
    <w:rsid w:val="006E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E0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E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E0B3C"/>
  </w:style>
  <w:style w:type="character" w:styleId="Enfasigrassetto">
    <w:name w:val="Strong"/>
    <w:basedOn w:val="Carpredefinitoparagrafo"/>
    <w:uiPriority w:val="22"/>
    <w:qFormat/>
    <w:rsid w:val="006E0B3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E0B3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0B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lciriaco.it/media/k2/items/cache/381d59a7d91406807a7656b2fe73fb77_L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Administrator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3</cp:revision>
  <dcterms:created xsi:type="dcterms:W3CDTF">2015-07-10T11:59:00Z</dcterms:created>
  <dcterms:modified xsi:type="dcterms:W3CDTF">2015-07-10T12:01:00Z</dcterms:modified>
</cp:coreProperties>
</file>