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6B2" w:rsidRPr="001C06B2" w:rsidRDefault="001C06B2" w:rsidP="001C06B2">
      <w:pPr>
        <w:spacing w:after="0" w:line="240" w:lineRule="auto"/>
        <w:rPr>
          <w:rFonts w:ascii="Times New Roman" w:eastAsia="Times New Roman" w:hAnsi="Times New Roman" w:cs="Times New Roman"/>
          <w:sz w:val="24"/>
          <w:szCs w:val="24"/>
          <w:lang w:eastAsia="it-IT"/>
        </w:rPr>
      </w:pPr>
      <w:r w:rsidRPr="001C06B2">
        <w:rPr>
          <w:rFonts w:ascii="Georgia" w:eastAsia="Times New Roman" w:hAnsi="Georgia" w:cs="Times New Roman"/>
          <w:b/>
          <w:bCs/>
          <w:color w:val="000000"/>
          <w:sz w:val="36"/>
          <w:szCs w:val="36"/>
          <w:shd w:val="clear" w:color="auto" w:fill="FFFFFF"/>
          <w:lang w:eastAsia="it-IT"/>
        </w:rPr>
        <w:t>Un distretto culturale nella Valle del Sabato</w:t>
      </w:r>
      <w:r w:rsidRPr="001C06B2">
        <w:rPr>
          <w:rFonts w:ascii="Georgia" w:eastAsia="Times New Roman" w:hAnsi="Georgia" w:cs="Times New Roman"/>
          <w:color w:val="000000"/>
          <w:sz w:val="18"/>
          <w:szCs w:val="18"/>
          <w:lang w:eastAsia="it-IT"/>
        </w:rPr>
        <w:br/>
      </w:r>
      <w:r w:rsidRPr="001C06B2">
        <w:rPr>
          <w:rFonts w:ascii="Georgia" w:eastAsia="Times New Roman" w:hAnsi="Georgia" w:cs="Times New Roman"/>
          <w:color w:val="000000"/>
          <w:sz w:val="18"/>
          <w:szCs w:val="18"/>
          <w:lang w:eastAsia="it-IT"/>
        </w:rPr>
        <w:br/>
      </w:r>
      <w:r w:rsidRPr="001C06B2">
        <w:rPr>
          <w:rFonts w:ascii="Georgia" w:eastAsia="Times New Roman" w:hAnsi="Georgia" w:cs="Times New Roman"/>
          <w:i/>
          <w:iCs/>
          <w:color w:val="000000"/>
          <w:sz w:val="18"/>
          <w:szCs w:val="18"/>
          <w:shd w:val="clear" w:color="auto" w:fill="FFFFFF"/>
          <w:lang w:eastAsia="it-IT"/>
        </w:rPr>
        <w:t>Secondo incontro tra i sindaci a confronto per discutere del progetto che dà accesso ai fondi </w:t>
      </w:r>
      <w:r w:rsidRPr="001C06B2">
        <w:rPr>
          <w:rFonts w:ascii="Georgia" w:eastAsia="Times New Roman" w:hAnsi="Georgia" w:cs="Times New Roman"/>
          <w:color w:val="000000"/>
          <w:sz w:val="18"/>
          <w:szCs w:val="18"/>
          <w:lang w:eastAsia="it-IT"/>
        </w:rPr>
        <w:br/>
      </w:r>
      <w:r w:rsidRPr="001C06B2">
        <w:rPr>
          <w:rFonts w:ascii="Georgia" w:eastAsia="Times New Roman" w:hAnsi="Georgia" w:cs="Times New Roman"/>
          <w:color w:val="000000"/>
          <w:sz w:val="18"/>
          <w:szCs w:val="18"/>
          <w:lang w:eastAsia="it-IT"/>
        </w:rPr>
        <w:br/>
      </w:r>
      <w:r w:rsidRPr="001C06B2">
        <w:rPr>
          <w:rFonts w:ascii="Georgia" w:eastAsia="Times New Roman" w:hAnsi="Georgia" w:cs="Times New Roman"/>
          <w:color w:val="000000"/>
          <w:sz w:val="18"/>
          <w:szCs w:val="18"/>
          <w:lang w:eastAsia="it-IT"/>
        </w:rPr>
        <w:br/>
      </w:r>
    </w:p>
    <w:p w:rsidR="001C06B2" w:rsidRDefault="001C06B2" w:rsidP="001C06B2">
      <w:pPr>
        <w:shd w:val="clear" w:color="auto" w:fill="FFFFFF"/>
        <w:spacing w:after="0" w:line="240" w:lineRule="atLeast"/>
        <w:jc w:val="both"/>
        <w:rPr>
          <w:rFonts w:ascii="Georgia" w:eastAsia="Times New Roman" w:hAnsi="Georgia" w:cs="Times New Roman"/>
          <w:color w:val="000000"/>
          <w:sz w:val="20"/>
          <w:szCs w:val="20"/>
          <w:lang w:eastAsia="it-IT"/>
        </w:rPr>
      </w:pPr>
      <w:r w:rsidRPr="001C06B2">
        <w:rPr>
          <w:rFonts w:ascii="Georgia" w:eastAsia="Times New Roman" w:hAnsi="Georgia" w:cs="Times New Roman"/>
          <w:color w:val="990000"/>
          <w:sz w:val="20"/>
          <w:szCs w:val="20"/>
          <w:lang w:eastAsia="it-IT"/>
        </w:rPr>
        <w:t>Valle del Sabato 00:13</w:t>
      </w:r>
      <w:r w:rsidRPr="001C06B2">
        <w:rPr>
          <w:rFonts w:ascii="Georgia" w:eastAsia="Times New Roman" w:hAnsi="Georgia" w:cs="Times New Roman"/>
          <w:color w:val="000000"/>
          <w:sz w:val="20"/>
          <w:szCs w:val="20"/>
          <w:lang w:eastAsia="it-IT"/>
        </w:rPr>
        <w:t> | </w:t>
      </w:r>
      <w:r w:rsidRPr="001C06B2">
        <w:rPr>
          <w:rFonts w:ascii="Georgia" w:eastAsia="Times New Roman" w:hAnsi="Georgia" w:cs="Times New Roman"/>
          <w:color w:val="009900"/>
          <w:sz w:val="20"/>
          <w:szCs w:val="20"/>
          <w:lang w:eastAsia="it-IT"/>
        </w:rPr>
        <w:t>29/06/2013</w:t>
      </w:r>
      <w:r w:rsidRPr="001C06B2">
        <w:rPr>
          <w:rFonts w:ascii="Georgia" w:eastAsia="Times New Roman" w:hAnsi="Georgia" w:cs="Times New Roman"/>
          <w:color w:val="000000"/>
          <w:sz w:val="20"/>
          <w:szCs w:val="20"/>
          <w:lang w:eastAsia="it-IT"/>
        </w:rPr>
        <w:br/>
        <w:t xml:space="preserve">I sindaci e i loro rappresentanti hanno intavolato un discorso ampio e in una prospettiva pluriennale volto ad una serie di interventi, in linea con la programmazione 2020 dell’UE. Scopo dell’incontro a cui è intervenuto come esperto, in campo dell’euro-progettazione, il dottor Carmine Lepore dell’ATB </w:t>
      </w:r>
      <w:proofErr w:type="spellStart"/>
      <w:r w:rsidRPr="001C06B2">
        <w:rPr>
          <w:rFonts w:ascii="Georgia" w:eastAsia="Times New Roman" w:hAnsi="Georgia" w:cs="Times New Roman"/>
          <w:color w:val="000000"/>
          <w:sz w:val="20"/>
          <w:szCs w:val="20"/>
          <w:lang w:eastAsia="it-IT"/>
        </w:rPr>
        <w:t>Consulting</w:t>
      </w:r>
      <w:proofErr w:type="spellEnd"/>
      <w:r w:rsidRPr="001C06B2">
        <w:rPr>
          <w:rFonts w:ascii="Georgia" w:eastAsia="Times New Roman" w:hAnsi="Georgia" w:cs="Times New Roman"/>
          <w:color w:val="000000"/>
          <w:sz w:val="20"/>
          <w:szCs w:val="20"/>
          <w:lang w:eastAsia="it-IT"/>
        </w:rPr>
        <w:t xml:space="preserve"> è la verifica e il riscontro di poter usufruire dei finanziamenti UE in modo diretto.</w:t>
      </w:r>
    </w:p>
    <w:p w:rsidR="001C06B2" w:rsidRDefault="001C06B2" w:rsidP="001C06B2">
      <w:pPr>
        <w:shd w:val="clear" w:color="auto" w:fill="FFFFFF"/>
        <w:spacing w:after="0" w:line="240" w:lineRule="atLeast"/>
        <w:jc w:val="both"/>
        <w:rPr>
          <w:rFonts w:ascii="Georgia" w:eastAsia="Times New Roman" w:hAnsi="Georgia" w:cs="Times New Roman"/>
          <w:color w:val="000000"/>
          <w:sz w:val="20"/>
          <w:szCs w:val="20"/>
          <w:lang w:eastAsia="it-IT"/>
        </w:rPr>
      </w:pPr>
      <w:r w:rsidRPr="001C06B2">
        <w:rPr>
          <w:rFonts w:ascii="Georgia" w:eastAsia="Times New Roman" w:hAnsi="Georgia" w:cs="Times New Roman"/>
          <w:color w:val="000000"/>
          <w:sz w:val="20"/>
          <w:szCs w:val="20"/>
          <w:lang w:eastAsia="it-IT"/>
        </w:rPr>
        <w:br/>
        <w:t>Diverse idee al tavolo di concertazione. Anzitutto, partendo dal pregresso e dagli strumenti operativi dell’Europa come Jessica che dà agli enti locali la possibilità di associarsi con i privati per raccogliere finanziamenti per progetti di rinnovamento e sviluppo urbano. O come Jasper che aiuta le pubbliche amministrazioni ad elaborare progetti di ampio respiro utilizzando i fondi strutturali).</w:t>
      </w:r>
      <w:r w:rsidRPr="001C06B2">
        <w:rPr>
          <w:rFonts w:ascii="Georgia" w:eastAsia="Times New Roman" w:hAnsi="Georgia" w:cs="Times New Roman"/>
          <w:color w:val="000000"/>
          <w:sz w:val="20"/>
          <w:szCs w:val="20"/>
          <w:lang w:eastAsia="it-IT"/>
        </w:rPr>
        <w:br/>
        <w:t xml:space="preserve">Il sindaco di Prata P. U. Gaetano </w:t>
      </w:r>
      <w:proofErr w:type="spellStart"/>
      <w:r w:rsidRPr="001C06B2">
        <w:rPr>
          <w:rFonts w:ascii="Georgia" w:eastAsia="Times New Roman" w:hAnsi="Georgia" w:cs="Times New Roman"/>
          <w:color w:val="000000"/>
          <w:sz w:val="20"/>
          <w:szCs w:val="20"/>
          <w:lang w:eastAsia="it-IT"/>
        </w:rPr>
        <w:t>Teneriello</w:t>
      </w:r>
      <w:proofErr w:type="spellEnd"/>
      <w:r w:rsidRPr="001C06B2">
        <w:rPr>
          <w:rFonts w:ascii="Georgia" w:eastAsia="Times New Roman" w:hAnsi="Georgia" w:cs="Times New Roman"/>
          <w:color w:val="000000"/>
          <w:sz w:val="20"/>
          <w:szCs w:val="20"/>
          <w:lang w:eastAsia="it-IT"/>
        </w:rPr>
        <w:t xml:space="preserve"> ha auspicato ad una partecipazione corale degli enti intervenuti senza nessuna chiusura nei confronti di chi fosse interessato ad aderire all’iniziativa. Il sindaco di Montefalcione Maria Antonietta Belli ha sottolineato l’importanza di utilizzare tali fondi per interventi nel campo del sociale e dell’ambiente. Così come il rappresentante del comune di Candida il dottor Della Porta che ha spinto sull’importanza della valorizzazione turistica e culturale dell’area interessata.</w:t>
      </w:r>
      <w:r w:rsidRPr="001C06B2">
        <w:rPr>
          <w:rFonts w:ascii="Georgia" w:eastAsia="Times New Roman" w:hAnsi="Georgia" w:cs="Times New Roman"/>
          <w:color w:val="000000"/>
          <w:sz w:val="20"/>
          <w:szCs w:val="20"/>
          <w:lang w:eastAsia="it-IT"/>
        </w:rPr>
        <w:br/>
        <w:t>Molto aperti e recettivi sono stati i rappresentanti dei comuni di Lapio, Montefredane, San Mango sul Calore che hanno visto partecipare i giovani amministratori al tavolo e che entusiasti sperano in una collaborazione fattiva ed operativa.</w:t>
      </w:r>
    </w:p>
    <w:p w:rsidR="001C06B2" w:rsidRDefault="001C06B2" w:rsidP="001C06B2">
      <w:pPr>
        <w:shd w:val="clear" w:color="auto" w:fill="FFFFFF"/>
        <w:spacing w:after="0" w:line="240" w:lineRule="atLeast"/>
        <w:jc w:val="both"/>
        <w:rPr>
          <w:rFonts w:ascii="Georgia" w:eastAsia="Times New Roman" w:hAnsi="Georgia" w:cs="Times New Roman"/>
          <w:color w:val="000000"/>
          <w:sz w:val="20"/>
          <w:szCs w:val="20"/>
          <w:lang w:eastAsia="it-IT"/>
        </w:rPr>
      </w:pPr>
      <w:r w:rsidRPr="001C06B2">
        <w:rPr>
          <w:rFonts w:ascii="Georgia" w:eastAsia="Times New Roman" w:hAnsi="Georgia" w:cs="Times New Roman"/>
          <w:color w:val="000000"/>
          <w:sz w:val="20"/>
          <w:szCs w:val="20"/>
          <w:lang w:eastAsia="it-IT"/>
        </w:rPr>
        <w:br/>
        <w:t xml:space="preserve">Tra gli argomenti trattati oggi, in piena simbiosi con le direttive della politica Europea del nuovo settennio di programmazione 2014-2020: Programma per l'ambiente e l'azione per il clima (Life) per cultura – e audiovisivo, Programma “Europa creativa" per l’istruzione, formazione, giovani e sport, politica sociale, cittadinanza, istruzione, politica sociale. Si è parlato anche del Programma per la competitività delle imprese e le </w:t>
      </w:r>
      <w:proofErr w:type="spellStart"/>
      <w:r w:rsidRPr="001C06B2">
        <w:rPr>
          <w:rFonts w:ascii="Georgia" w:eastAsia="Times New Roman" w:hAnsi="Georgia" w:cs="Times New Roman"/>
          <w:color w:val="000000"/>
          <w:sz w:val="20"/>
          <w:szCs w:val="20"/>
          <w:lang w:eastAsia="it-IT"/>
        </w:rPr>
        <w:t>Pmi</w:t>
      </w:r>
      <w:proofErr w:type="spellEnd"/>
      <w:r w:rsidRPr="001C06B2">
        <w:rPr>
          <w:rFonts w:ascii="Georgia" w:eastAsia="Times New Roman" w:hAnsi="Georgia" w:cs="Times New Roman"/>
          <w:color w:val="000000"/>
          <w:sz w:val="20"/>
          <w:szCs w:val="20"/>
          <w:lang w:eastAsia="it-IT"/>
        </w:rPr>
        <w:t xml:space="preserve"> (</w:t>
      </w:r>
      <w:proofErr w:type="spellStart"/>
      <w:r w:rsidRPr="001C06B2">
        <w:rPr>
          <w:rFonts w:ascii="Georgia" w:eastAsia="Times New Roman" w:hAnsi="Georgia" w:cs="Times New Roman"/>
          <w:color w:val="000000"/>
          <w:sz w:val="20"/>
          <w:szCs w:val="20"/>
          <w:lang w:eastAsia="it-IT"/>
        </w:rPr>
        <w:t>Cosme</w:t>
      </w:r>
      <w:proofErr w:type="spellEnd"/>
      <w:r w:rsidRPr="001C06B2">
        <w:rPr>
          <w:rFonts w:ascii="Georgia" w:eastAsia="Times New Roman" w:hAnsi="Georgia" w:cs="Times New Roman"/>
          <w:color w:val="000000"/>
          <w:sz w:val="20"/>
          <w:szCs w:val="20"/>
          <w:lang w:eastAsia="it-IT"/>
        </w:rPr>
        <w:t>).</w:t>
      </w:r>
    </w:p>
    <w:p w:rsidR="001C06B2" w:rsidRPr="001C06B2" w:rsidRDefault="001C06B2" w:rsidP="001C06B2">
      <w:pPr>
        <w:shd w:val="clear" w:color="auto" w:fill="FFFFFF"/>
        <w:spacing w:after="0" w:line="240" w:lineRule="atLeast"/>
        <w:jc w:val="both"/>
        <w:rPr>
          <w:rFonts w:ascii="Georgia" w:eastAsia="Times New Roman" w:hAnsi="Georgia" w:cs="Times New Roman"/>
          <w:color w:val="000000"/>
          <w:sz w:val="20"/>
          <w:szCs w:val="20"/>
          <w:lang w:eastAsia="it-IT"/>
        </w:rPr>
      </w:pPr>
      <w:bookmarkStart w:id="0" w:name="_GoBack"/>
      <w:bookmarkEnd w:id="0"/>
      <w:r w:rsidRPr="001C06B2">
        <w:rPr>
          <w:rFonts w:ascii="Georgia" w:eastAsia="Times New Roman" w:hAnsi="Georgia" w:cs="Times New Roman"/>
          <w:color w:val="000000"/>
          <w:sz w:val="20"/>
          <w:szCs w:val="20"/>
          <w:lang w:eastAsia="it-IT"/>
        </w:rPr>
        <w:t> </w:t>
      </w:r>
      <w:r w:rsidRPr="001C06B2">
        <w:rPr>
          <w:rFonts w:ascii="Georgia" w:eastAsia="Times New Roman" w:hAnsi="Georgia" w:cs="Times New Roman"/>
          <w:color w:val="000000"/>
          <w:sz w:val="20"/>
          <w:szCs w:val="20"/>
          <w:lang w:eastAsia="it-IT"/>
        </w:rPr>
        <w:br/>
        <w:t>Ora tocca agli enti che, in questo caso concordano guardando allo stesso orizzonte, vaglieranno tale possibilità nella speranza di essere più fattivi e collaborativi per non sprecare la nuova programmazione, dove l’ Italia rientra a pieno titolo come paese promotore, con la consapevolezza che il sistema tra gli enti Locali e la collaborazione con il settore privato possa essere un’ elemento di ripresa collettivo sia sociale che lavorativo.  </w:t>
      </w:r>
    </w:p>
    <w:p w:rsidR="00EC7D23" w:rsidRDefault="001C06B2"/>
    <w:sectPr w:rsidR="00EC7D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6B2"/>
    <w:rsid w:val="001C06B2"/>
    <w:rsid w:val="00612D30"/>
    <w:rsid w:val="00EB09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C06B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06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C06B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06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54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2252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webchef</dc:creator>
  <cp:lastModifiedBy>webchef</cp:lastModifiedBy>
  <cp:revision>1</cp:revision>
  <dcterms:created xsi:type="dcterms:W3CDTF">2013-07-01T11:33:00Z</dcterms:created>
  <dcterms:modified xsi:type="dcterms:W3CDTF">2013-07-01T11:33:00Z</dcterms:modified>
</cp:coreProperties>
</file>